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2F6A" w14:textId="77777777" w:rsidR="003C42B6" w:rsidRPr="00C627A8" w:rsidRDefault="003C42B6" w:rsidP="00FD7C5C">
      <w:pPr>
        <w:jc w:val="both"/>
        <w:rPr>
          <w:rFonts w:ascii="Arial" w:eastAsia="Calibri" w:hAnsi="Arial" w:cs="Arial"/>
          <w:szCs w:val="24"/>
        </w:rPr>
      </w:pPr>
    </w:p>
    <w:p w14:paraId="3F744743" w14:textId="75A4E324" w:rsidR="0005626F" w:rsidRPr="00C627A8" w:rsidRDefault="00860A2E" w:rsidP="00FD7C5C">
      <w:pPr>
        <w:jc w:val="both"/>
        <w:rPr>
          <w:rFonts w:ascii="Arial" w:hAnsi="Arial" w:cs="Arial"/>
          <w:b/>
          <w:szCs w:val="24"/>
        </w:rPr>
      </w:pPr>
      <w:r w:rsidRPr="00F84E5D">
        <w:rPr>
          <w:rFonts w:ascii="Arial" w:hAnsi="Arial" w:cs="Arial"/>
          <w:noProof/>
          <w:color w:val="000000" w:themeColor="text1"/>
          <w:szCs w:val="24"/>
          <w:lang w:val="en-US"/>
        </w:rPr>
        <w:drawing>
          <wp:inline distT="0" distB="0" distL="0" distR="0" wp14:anchorId="51AAC5CD" wp14:editId="4C38A04B">
            <wp:extent cx="2450891" cy="991110"/>
            <wp:effectExtent l="0" t="0" r="63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589" cy="103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7774F" w14:textId="77777777" w:rsidR="00860A2E" w:rsidRDefault="00860A2E" w:rsidP="00FD7C5C">
      <w:pPr>
        <w:jc w:val="both"/>
        <w:rPr>
          <w:rFonts w:ascii="Arial" w:hAnsi="Arial" w:cs="Arial"/>
          <w:b/>
          <w:szCs w:val="24"/>
        </w:rPr>
      </w:pPr>
    </w:p>
    <w:p w14:paraId="7BB9CBF7" w14:textId="77777777" w:rsidR="0007666B" w:rsidRPr="00C627A8" w:rsidRDefault="0007666B" w:rsidP="00FD7C5C">
      <w:pPr>
        <w:jc w:val="both"/>
        <w:rPr>
          <w:rFonts w:ascii="Arial" w:hAnsi="Arial" w:cs="Arial"/>
          <w:b/>
          <w:szCs w:val="24"/>
        </w:rPr>
      </w:pPr>
    </w:p>
    <w:p w14:paraId="60F0D302" w14:textId="7675EF24" w:rsidR="00EB3107" w:rsidRPr="00C627A8" w:rsidRDefault="00EB3107" w:rsidP="00FD7C5C">
      <w:pPr>
        <w:jc w:val="both"/>
        <w:rPr>
          <w:rFonts w:ascii="Arial" w:hAnsi="Arial" w:cs="Arial"/>
          <w:b/>
          <w:szCs w:val="24"/>
        </w:rPr>
      </w:pPr>
      <w:r w:rsidRPr="00C627A8">
        <w:rPr>
          <w:rFonts w:ascii="Arial" w:hAnsi="Arial" w:cs="Arial"/>
          <w:b/>
          <w:szCs w:val="24"/>
        </w:rPr>
        <w:t xml:space="preserve">JOB TITLE:  Advice </w:t>
      </w:r>
      <w:r w:rsidR="009D7F60" w:rsidRPr="00C627A8">
        <w:rPr>
          <w:rFonts w:ascii="Arial" w:hAnsi="Arial" w:cs="Arial"/>
          <w:b/>
          <w:szCs w:val="24"/>
        </w:rPr>
        <w:t>and</w:t>
      </w:r>
      <w:r w:rsidRPr="00C627A8">
        <w:rPr>
          <w:rFonts w:ascii="Arial" w:hAnsi="Arial" w:cs="Arial"/>
          <w:b/>
          <w:szCs w:val="24"/>
        </w:rPr>
        <w:t xml:space="preserve"> </w:t>
      </w:r>
      <w:r w:rsidR="00243355" w:rsidRPr="00C627A8">
        <w:rPr>
          <w:rFonts w:ascii="Arial" w:hAnsi="Arial" w:cs="Arial"/>
          <w:b/>
          <w:szCs w:val="24"/>
        </w:rPr>
        <w:t>Information</w:t>
      </w:r>
      <w:r w:rsidRPr="00C627A8">
        <w:rPr>
          <w:rFonts w:ascii="Arial" w:hAnsi="Arial" w:cs="Arial"/>
          <w:b/>
          <w:szCs w:val="24"/>
        </w:rPr>
        <w:t xml:space="preserve"> Worker</w:t>
      </w:r>
    </w:p>
    <w:p w14:paraId="11DBEC5D" w14:textId="77777777" w:rsidR="00EB3107" w:rsidRPr="00C627A8" w:rsidRDefault="00EB3107" w:rsidP="00FD7C5C">
      <w:pPr>
        <w:jc w:val="both"/>
        <w:rPr>
          <w:rFonts w:ascii="Arial" w:hAnsi="Arial" w:cs="Arial"/>
          <w:b/>
          <w:szCs w:val="24"/>
        </w:rPr>
      </w:pPr>
    </w:p>
    <w:p w14:paraId="3D077032" w14:textId="22790021" w:rsidR="00EB3107" w:rsidRPr="00C627A8" w:rsidRDefault="00EB3107" w:rsidP="00FD7C5C">
      <w:pPr>
        <w:jc w:val="both"/>
        <w:rPr>
          <w:rFonts w:ascii="Arial" w:hAnsi="Arial" w:cs="Arial"/>
          <w:szCs w:val="24"/>
        </w:rPr>
      </w:pPr>
      <w:r w:rsidRPr="00C627A8">
        <w:rPr>
          <w:rFonts w:ascii="Arial" w:hAnsi="Arial" w:cs="Arial"/>
          <w:b/>
          <w:szCs w:val="24"/>
        </w:rPr>
        <w:t xml:space="preserve">RESPONSIBLE TO: </w:t>
      </w:r>
      <w:r w:rsidR="00243355" w:rsidRPr="00C627A8">
        <w:rPr>
          <w:rFonts w:ascii="Arial" w:hAnsi="Arial" w:cs="Arial"/>
          <w:szCs w:val="24"/>
        </w:rPr>
        <w:t>Advocacy and Advice Manager</w:t>
      </w:r>
    </w:p>
    <w:p w14:paraId="616801C8" w14:textId="77777777" w:rsidR="00EB3107" w:rsidRPr="00C627A8" w:rsidRDefault="00EB3107" w:rsidP="00FD7C5C">
      <w:pPr>
        <w:jc w:val="both"/>
        <w:rPr>
          <w:rFonts w:ascii="Arial" w:hAnsi="Arial" w:cs="Arial"/>
          <w:b/>
          <w:szCs w:val="24"/>
        </w:rPr>
      </w:pPr>
    </w:p>
    <w:p w14:paraId="5B563DBC" w14:textId="0D2AF03F" w:rsidR="00EB3107" w:rsidRPr="00C627A8" w:rsidRDefault="00EB3107" w:rsidP="00FD7C5C">
      <w:pPr>
        <w:jc w:val="both"/>
        <w:rPr>
          <w:rFonts w:ascii="Arial" w:hAnsi="Arial" w:cs="Arial"/>
          <w:szCs w:val="24"/>
        </w:rPr>
      </w:pPr>
      <w:r w:rsidRPr="00C627A8">
        <w:rPr>
          <w:rFonts w:ascii="Arial" w:hAnsi="Arial" w:cs="Arial"/>
          <w:b/>
          <w:szCs w:val="24"/>
        </w:rPr>
        <w:t xml:space="preserve">RESPONSIBLE FOR: </w:t>
      </w:r>
      <w:r w:rsidR="009D7F60" w:rsidRPr="00C627A8">
        <w:rPr>
          <w:rFonts w:ascii="Arial" w:hAnsi="Arial" w:cs="Arial"/>
          <w:szCs w:val="24"/>
        </w:rPr>
        <w:t xml:space="preserve">The delivery and development of ICCM’s </w:t>
      </w:r>
      <w:r w:rsidR="00180FAC">
        <w:rPr>
          <w:rFonts w:ascii="Arial" w:hAnsi="Arial" w:cs="Arial"/>
          <w:szCs w:val="24"/>
        </w:rPr>
        <w:t xml:space="preserve">Advice and </w:t>
      </w:r>
      <w:r w:rsidR="009D7F60" w:rsidRPr="00C627A8">
        <w:rPr>
          <w:rFonts w:ascii="Arial" w:hAnsi="Arial" w:cs="Arial"/>
          <w:szCs w:val="24"/>
        </w:rPr>
        <w:t>Information</w:t>
      </w:r>
      <w:r w:rsidR="00180FAC">
        <w:rPr>
          <w:rFonts w:ascii="Arial" w:hAnsi="Arial" w:cs="Arial"/>
          <w:szCs w:val="24"/>
        </w:rPr>
        <w:t xml:space="preserve"> </w:t>
      </w:r>
      <w:r w:rsidR="009D7F60" w:rsidRPr="00C627A8">
        <w:rPr>
          <w:rFonts w:ascii="Arial" w:hAnsi="Arial" w:cs="Arial"/>
          <w:szCs w:val="24"/>
        </w:rPr>
        <w:t>services</w:t>
      </w:r>
    </w:p>
    <w:p w14:paraId="0887F4A9" w14:textId="77777777" w:rsidR="009D7F60" w:rsidRPr="00C627A8" w:rsidRDefault="009D7F60" w:rsidP="00FD7C5C">
      <w:pPr>
        <w:jc w:val="both"/>
        <w:rPr>
          <w:rFonts w:ascii="Arial" w:hAnsi="Arial" w:cs="Arial"/>
          <w:szCs w:val="24"/>
        </w:rPr>
      </w:pPr>
    </w:p>
    <w:p w14:paraId="168B2AF1" w14:textId="11C67FE8" w:rsidR="00EB3107" w:rsidRPr="00C627A8" w:rsidRDefault="00EB3107" w:rsidP="00FD7C5C">
      <w:pPr>
        <w:pStyle w:val="ListParagraph"/>
        <w:ind w:left="0"/>
        <w:jc w:val="both"/>
        <w:rPr>
          <w:rFonts w:ascii="Arial" w:hAnsi="Arial" w:cs="Arial"/>
          <w:szCs w:val="24"/>
          <w:lang w:eastAsia="en-GB"/>
        </w:rPr>
      </w:pPr>
      <w:r w:rsidRPr="00C627A8">
        <w:rPr>
          <w:rFonts w:ascii="Arial" w:hAnsi="Arial" w:cs="Arial"/>
          <w:b/>
          <w:szCs w:val="24"/>
        </w:rPr>
        <w:t xml:space="preserve">HOURS OF WORK: </w:t>
      </w:r>
      <w:r w:rsidR="00243355" w:rsidRPr="00C627A8">
        <w:rPr>
          <w:rFonts w:ascii="Arial" w:hAnsi="Arial" w:cs="Arial"/>
          <w:szCs w:val="24"/>
        </w:rPr>
        <w:t>14</w:t>
      </w:r>
      <w:r w:rsidRPr="00C627A8">
        <w:rPr>
          <w:rFonts w:ascii="Arial" w:hAnsi="Arial" w:cs="Arial"/>
          <w:szCs w:val="24"/>
        </w:rPr>
        <w:t xml:space="preserve"> hours per week </w:t>
      </w:r>
    </w:p>
    <w:p w14:paraId="73FB2AA0" w14:textId="77777777" w:rsidR="00EB3107" w:rsidRPr="00C627A8" w:rsidRDefault="00EB3107" w:rsidP="00FD7C5C">
      <w:pPr>
        <w:jc w:val="both"/>
        <w:rPr>
          <w:rFonts w:ascii="Arial" w:hAnsi="Arial" w:cs="Arial"/>
          <w:b/>
          <w:szCs w:val="24"/>
        </w:rPr>
      </w:pPr>
    </w:p>
    <w:p w14:paraId="48DFF401" w14:textId="68478366" w:rsidR="00EB3107" w:rsidRPr="00C627A8" w:rsidRDefault="00EB3107" w:rsidP="00FD7C5C">
      <w:pPr>
        <w:jc w:val="both"/>
        <w:rPr>
          <w:rFonts w:ascii="Arial" w:hAnsi="Arial" w:cs="Arial"/>
          <w:color w:val="FF0000"/>
          <w:szCs w:val="24"/>
        </w:rPr>
      </w:pPr>
      <w:r w:rsidRPr="0023704F">
        <w:rPr>
          <w:rFonts w:ascii="Arial" w:hAnsi="Arial" w:cs="Arial"/>
          <w:b/>
          <w:color w:val="000000" w:themeColor="text1"/>
          <w:szCs w:val="24"/>
        </w:rPr>
        <w:t>SALARY</w:t>
      </w:r>
      <w:r w:rsidRPr="00516882">
        <w:rPr>
          <w:rFonts w:ascii="Arial" w:hAnsi="Arial" w:cs="Arial"/>
          <w:b/>
          <w:szCs w:val="24"/>
        </w:rPr>
        <w:t xml:space="preserve">: </w:t>
      </w:r>
      <w:r w:rsidR="000E64D3" w:rsidRPr="00516882">
        <w:rPr>
          <w:rFonts w:ascii="Arial" w:hAnsi="Arial" w:cs="Arial"/>
          <w:szCs w:val="24"/>
        </w:rPr>
        <w:t>£</w:t>
      </w:r>
      <w:r w:rsidR="00D17C15" w:rsidRPr="00516882">
        <w:rPr>
          <w:rFonts w:ascii="Arial" w:hAnsi="Arial" w:cs="Arial"/>
          <w:szCs w:val="24"/>
        </w:rPr>
        <w:t>10,252</w:t>
      </w:r>
    </w:p>
    <w:p w14:paraId="5AA24307" w14:textId="30F12677" w:rsidR="006C5630" w:rsidRPr="00C627A8" w:rsidRDefault="006C5630" w:rsidP="00FD7C5C">
      <w:pPr>
        <w:jc w:val="both"/>
        <w:rPr>
          <w:rFonts w:ascii="Arial" w:hAnsi="Arial" w:cs="Arial"/>
          <w:b/>
          <w:szCs w:val="24"/>
        </w:rPr>
      </w:pPr>
    </w:p>
    <w:p w14:paraId="2E5D64CB" w14:textId="0568D49D" w:rsidR="006C5630" w:rsidRPr="00C627A8" w:rsidRDefault="006C5630" w:rsidP="00FD7C5C">
      <w:pPr>
        <w:jc w:val="both"/>
        <w:rPr>
          <w:rFonts w:ascii="Arial" w:hAnsi="Arial" w:cs="Arial"/>
          <w:b/>
          <w:szCs w:val="24"/>
        </w:rPr>
      </w:pPr>
      <w:r w:rsidRPr="00C627A8">
        <w:rPr>
          <w:rFonts w:ascii="Arial" w:hAnsi="Arial" w:cs="Arial"/>
          <w:b/>
          <w:szCs w:val="24"/>
        </w:rPr>
        <w:t xml:space="preserve">ANNUAL LEAVE </w:t>
      </w:r>
      <w:r w:rsidRPr="00C627A8">
        <w:rPr>
          <w:rFonts w:ascii="Arial" w:hAnsi="Arial" w:cs="Arial"/>
          <w:szCs w:val="24"/>
        </w:rPr>
        <w:t>2</w:t>
      </w:r>
      <w:r w:rsidR="00243355" w:rsidRPr="00C627A8">
        <w:rPr>
          <w:rFonts w:ascii="Arial" w:hAnsi="Arial" w:cs="Arial"/>
          <w:szCs w:val="24"/>
        </w:rPr>
        <w:t>6</w:t>
      </w:r>
      <w:r w:rsidRPr="00C627A8">
        <w:rPr>
          <w:rFonts w:ascii="Arial" w:hAnsi="Arial" w:cs="Arial"/>
          <w:szCs w:val="24"/>
        </w:rPr>
        <w:t xml:space="preserve"> days</w:t>
      </w:r>
      <w:r w:rsidR="004E352F" w:rsidRPr="00C627A8">
        <w:rPr>
          <w:rFonts w:ascii="Arial" w:hAnsi="Arial" w:cs="Arial"/>
          <w:szCs w:val="24"/>
        </w:rPr>
        <w:t xml:space="preserve"> plus bank holidays (</w:t>
      </w:r>
      <w:r w:rsidR="00243355" w:rsidRPr="00C627A8">
        <w:rPr>
          <w:rFonts w:ascii="Arial" w:hAnsi="Arial" w:cs="Arial"/>
          <w:szCs w:val="24"/>
        </w:rPr>
        <w:t>p</w:t>
      </w:r>
      <w:r w:rsidR="004E352F" w:rsidRPr="00C627A8">
        <w:rPr>
          <w:rFonts w:ascii="Arial" w:hAnsi="Arial" w:cs="Arial"/>
          <w:szCs w:val="24"/>
        </w:rPr>
        <w:t>ro r</w:t>
      </w:r>
      <w:r w:rsidR="00757D8A" w:rsidRPr="00C627A8">
        <w:rPr>
          <w:rFonts w:ascii="Arial" w:hAnsi="Arial" w:cs="Arial"/>
          <w:szCs w:val="24"/>
        </w:rPr>
        <w:t>a</w:t>
      </w:r>
      <w:r w:rsidR="004E352F" w:rsidRPr="00C627A8">
        <w:rPr>
          <w:rFonts w:ascii="Arial" w:hAnsi="Arial" w:cs="Arial"/>
          <w:szCs w:val="24"/>
        </w:rPr>
        <w:t>ta)</w:t>
      </w:r>
    </w:p>
    <w:p w14:paraId="52A0A27A" w14:textId="77777777" w:rsidR="00EB3107" w:rsidRPr="00C627A8" w:rsidRDefault="00EB3107" w:rsidP="00FD7C5C">
      <w:pPr>
        <w:jc w:val="both"/>
        <w:rPr>
          <w:rFonts w:ascii="Arial" w:hAnsi="Arial" w:cs="Arial"/>
          <w:b/>
          <w:szCs w:val="24"/>
        </w:rPr>
      </w:pPr>
      <w:r w:rsidRPr="00C627A8">
        <w:rPr>
          <w:rFonts w:ascii="Arial" w:hAnsi="Arial" w:cs="Arial"/>
          <w:b/>
          <w:szCs w:val="24"/>
        </w:rPr>
        <w:t xml:space="preserve"> </w:t>
      </w:r>
    </w:p>
    <w:p w14:paraId="01D95452" w14:textId="5652ACDF" w:rsidR="00866B8A" w:rsidRPr="00C627A8" w:rsidRDefault="004E352F" w:rsidP="00FD7C5C">
      <w:pPr>
        <w:jc w:val="both"/>
        <w:rPr>
          <w:rFonts w:ascii="Arial" w:hAnsi="Arial" w:cs="Arial"/>
          <w:szCs w:val="24"/>
        </w:rPr>
      </w:pPr>
      <w:r w:rsidRPr="00C627A8">
        <w:rPr>
          <w:rFonts w:ascii="Arial" w:hAnsi="Arial" w:cs="Arial"/>
          <w:b/>
          <w:szCs w:val="24"/>
        </w:rPr>
        <w:t>PLACE OF WORK</w:t>
      </w:r>
      <w:r w:rsidR="00EB3107" w:rsidRPr="00C627A8">
        <w:rPr>
          <w:rFonts w:ascii="Arial" w:hAnsi="Arial" w:cs="Arial"/>
          <w:b/>
          <w:szCs w:val="24"/>
        </w:rPr>
        <w:t>:</w:t>
      </w:r>
      <w:r w:rsidR="002E12B6" w:rsidRPr="00C627A8">
        <w:rPr>
          <w:rFonts w:ascii="Arial" w:hAnsi="Arial" w:cs="Arial"/>
          <w:b/>
          <w:szCs w:val="24"/>
        </w:rPr>
        <w:t xml:space="preserve"> ICCM’s</w:t>
      </w:r>
      <w:r w:rsidR="00EB3107" w:rsidRPr="00C627A8">
        <w:rPr>
          <w:rFonts w:ascii="Arial" w:hAnsi="Arial" w:cs="Arial"/>
          <w:b/>
          <w:szCs w:val="24"/>
        </w:rPr>
        <w:t xml:space="preserve"> </w:t>
      </w:r>
      <w:proofErr w:type="spellStart"/>
      <w:r w:rsidR="00A44E6D" w:rsidRPr="00C627A8">
        <w:rPr>
          <w:rFonts w:ascii="Arial" w:hAnsi="Arial" w:cs="Arial"/>
          <w:bCs/>
          <w:szCs w:val="24"/>
        </w:rPr>
        <w:t>ICCM’s</w:t>
      </w:r>
      <w:proofErr w:type="spellEnd"/>
      <w:r w:rsidR="00A44E6D" w:rsidRPr="00C627A8">
        <w:rPr>
          <w:rFonts w:ascii="Arial" w:hAnsi="Arial" w:cs="Arial"/>
          <w:b/>
          <w:szCs w:val="24"/>
        </w:rPr>
        <w:t xml:space="preserve"> </w:t>
      </w:r>
      <w:r w:rsidR="00A44E6D" w:rsidRPr="00C627A8">
        <w:rPr>
          <w:rFonts w:ascii="Arial" w:hAnsi="Arial" w:cs="Arial"/>
          <w:szCs w:val="24"/>
        </w:rPr>
        <w:t>895 Stockport Road, Levenshulme M19 3PG</w:t>
      </w:r>
    </w:p>
    <w:p w14:paraId="7FF7D43D" w14:textId="77777777" w:rsidR="00EB3107" w:rsidRPr="00C627A8" w:rsidRDefault="00EB3107" w:rsidP="00FD7C5C">
      <w:pPr>
        <w:jc w:val="both"/>
        <w:rPr>
          <w:rFonts w:ascii="Arial" w:hAnsi="Arial" w:cs="Arial"/>
          <w:b/>
          <w:szCs w:val="24"/>
        </w:rPr>
      </w:pPr>
    </w:p>
    <w:p w14:paraId="005F4EA2" w14:textId="0BE42A02" w:rsidR="00E11F4C" w:rsidRPr="00C627A8" w:rsidRDefault="00E9701B" w:rsidP="00FD7C5C">
      <w:pPr>
        <w:jc w:val="both"/>
        <w:rPr>
          <w:rFonts w:ascii="Arial" w:hAnsi="Arial" w:cs="Arial"/>
          <w:b/>
          <w:szCs w:val="24"/>
        </w:rPr>
      </w:pPr>
      <w:r w:rsidRPr="00C627A8">
        <w:rPr>
          <w:rFonts w:ascii="Arial" w:hAnsi="Arial" w:cs="Arial"/>
          <w:b/>
          <w:szCs w:val="24"/>
        </w:rPr>
        <w:t>Job Description</w:t>
      </w:r>
      <w:r w:rsidR="003C42B6" w:rsidRPr="00C627A8">
        <w:rPr>
          <w:rFonts w:ascii="Arial" w:hAnsi="Arial" w:cs="Arial"/>
          <w:b/>
          <w:szCs w:val="24"/>
        </w:rPr>
        <w:t>:</w:t>
      </w:r>
    </w:p>
    <w:p w14:paraId="7D5B94FE" w14:textId="5038CB97" w:rsidR="000E64D3" w:rsidRDefault="000E64D3" w:rsidP="00FD7C5C">
      <w:pPr>
        <w:jc w:val="both"/>
        <w:rPr>
          <w:rFonts w:ascii="Arial" w:hAnsi="Arial" w:cs="Arial"/>
          <w:szCs w:val="24"/>
        </w:rPr>
      </w:pPr>
      <w:r w:rsidRPr="00C627A8">
        <w:rPr>
          <w:rFonts w:ascii="Arial" w:hAnsi="Arial" w:cs="Arial"/>
          <w:szCs w:val="24"/>
        </w:rPr>
        <w:t xml:space="preserve">This role delivers one to one case work including ongoing support to resolve both immediate and </w:t>
      </w:r>
      <w:r w:rsidRPr="0023704F">
        <w:rPr>
          <w:rFonts w:ascii="Arial" w:hAnsi="Arial" w:cs="Arial"/>
          <w:color w:val="000000" w:themeColor="text1"/>
          <w:szCs w:val="24"/>
        </w:rPr>
        <w:t xml:space="preserve">crisis situations, </w:t>
      </w:r>
      <w:r w:rsidRPr="00C627A8">
        <w:rPr>
          <w:rFonts w:ascii="Arial" w:hAnsi="Arial" w:cs="Arial"/>
          <w:szCs w:val="24"/>
        </w:rPr>
        <w:t>in the main relating to welfare benefits, referring to appropriate support agencies and other ICCM services promoting a multiagency approach. The aim of the service is to</w:t>
      </w:r>
      <w:r w:rsidR="00D17C15">
        <w:rPr>
          <w:rFonts w:ascii="Arial" w:hAnsi="Arial" w:cs="Arial"/>
          <w:szCs w:val="24"/>
        </w:rPr>
        <w:t xml:space="preserve"> empower people through </w:t>
      </w:r>
      <w:r w:rsidRPr="00C627A8">
        <w:rPr>
          <w:rFonts w:ascii="Arial" w:hAnsi="Arial" w:cs="Arial"/>
          <w:szCs w:val="24"/>
        </w:rPr>
        <w:t xml:space="preserve">access to appropriate support services and </w:t>
      </w:r>
      <w:r w:rsidR="00D17C15" w:rsidRPr="00C627A8">
        <w:rPr>
          <w:rFonts w:ascii="Arial" w:hAnsi="Arial" w:cs="Arial"/>
          <w:szCs w:val="24"/>
        </w:rPr>
        <w:t xml:space="preserve">improve quality of life, </w:t>
      </w:r>
      <w:r w:rsidRPr="00C627A8">
        <w:rPr>
          <w:rFonts w:ascii="Arial" w:hAnsi="Arial" w:cs="Arial"/>
          <w:szCs w:val="24"/>
        </w:rPr>
        <w:t>health and wellbeing.</w:t>
      </w:r>
    </w:p>
    <w:p w14:paraId="71908485" w14:textId="77777777" w:rsidR="005442A6" w:rsidRPr="00C627A8" w:rsidRDefault="005442A6" w:rsidP="00FD7C5C">
      <w:pPr>
        <w:jc w:val="both"/>
        <w:rPr>
          <w:rFonts w:ascii="Arial" w:hAnsi="Arial" w:cs="Arial"/>
          <w:b/>
          <w:szCs w:val="24"/>
        </w:rPr>
      </w:pPr>
    </w:p>
    <w:p w14:paraId="7DEEBB99" w14:textId="77777777" w:rsidR="00D17C15" w:rsidRPr="00516882" w:rsidRDefault="00D17C15" w:rsidP="00516882">
      <w:pPr>
        <w:spacing w:before="34" w:line="225" w:lineRule="auto"/>
        <w:jc w:val="both"/>
        <w:rPr>
          <w:rFonts w:ascii="Arial" w:hAnsi="Arial" w:cs="Arial"/>
          <w:color w:val="000000" w:themeColor="text1"/>
          <w:spacing w:val="-2"/>
          <w:szCs w:val="24"/>
        </w:rPr>
      </w:pPr>
      <w:r w:rsidRPr="00516882">
        <w:rPr>
          <w:rFonts w:ascii="Arial" w:hAnsi="Arial" w:cs="Arial"/>
          <w:color w:val="000000" w:themeColor="text1"/>
          <w:spacing w:val="-2"/>
          <w:szCs w:val="24"/>
        </w:rPr>
        <w:t>The</w:t>
      </w:r>
      <w:r w:rsidRPr="00516882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Advice</w:t>
      </w:r>
      <w:r w:rsidRPr="00516882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and</w:t>
      </w:r>
      <w:r w:rsidRPr="00516882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Information</w:t>
      </w:r>
      <w:r w:rsidRPr="00516882">
        <w:rPr>
          <w:rFonts w:ascii="Arial" w:hAnsi="Arial" w:cs="Arial"/>
          <w:color w:val="000000" w:themeColor="text1"/>
          <w:spacing w:val="-9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Worker</w:t>
      </w:r>
      <w:r w:rsidRPr="00516882">
        <w:rPr>
          <w:rFonts w:ascii="Arial" w:hAnsi="Arial" w:cs="Arial"/>
          <w:color w:val="000000" w:themeColor="text1"/>
          <w:spacing w:val="-3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provides</w:t>
      </w:r>
      <w:r w:rsidRPr="00516882">
        <w:rPr>
          <w:rFonts w:ascii="Arial" w:hAnsi="Arial" w:cs="Arial"/>
          <w:color w:val="000000" w:themeColor="text1"/>
          <w:spacing w:val="-8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best</w:t>
      </w:r>
      <w:r w:rsidRPr="00516882">
        <w:rPr>
          <w:rFonts w:ascii="Arial" w:hAnsi="Arial" w:cs="Arial"/>
          <w:color w:val="000000" w:themeColor="text1"/>
          <w:spacing w:val="-8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practice</w:t>
      </w:r>
      <w:r w:rsidRPr="00516882">
        <w:rPr>
          <w:rFonts w:ascii="Arial" w:hAnsi="Arial" w:cs="Arial"/>
          <w:color w:val="000000" w:themeColor="text1"/>
          <w:spacing w:val="-5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advice,</w:t>
      </w:r>
      <w:r w:rsidRPr="00516882">
        <w:rPr>
          <w:rFonts w:ascii="Arial" w:hAnsi="Arial" w:cs="Arial"/>
          <w:color w:val="000000" w:themeColor="text1"/>
          <w:spacing w:val="-6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 xml:space="preserve">information </w:t>
      </w:r>
      <w:r w:rsidRPr="00516882">
        <w:rPr>
          <w:rFonts w:ascii="Arial" w:hAnsi="Arial" w:cs="Arial"/>
          <w:color w:val="000000" w:themeColor="text1"/>
          <w:spacing w:val="-4"/>
          <w:szCs w:val="24"/>
        </w:rPr>
        <w:t>and</w:t>
      </w:r>
      <w:r w:rsidRPr="00516882">
        <w:rPr>
          <w:rFonts w:ascii="Arial" w:hAnsi="Arial" w:cs="Arial"/>
          <w:color w:val="000000" w:themeColor="text1"/>
          <w:spacing w:val="-8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4"/>
          <w:szCs w:val="24"/>
        </w:rPr>
        <w:t>support</w:t>
      </w:r>
      <w:r w:rsidRPr="00516882">
        <w:rPr>
          <w:rFonts w:ascii="Arial" w:hAnsi="Arial" w:cs="Arial"/>
          <w:color w:val="000000" w:themeColor="text1"/>
          <w:spacing w:val="-5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4"/>
          <w:szCs w:val="24"/>
        </w:rPr>
        <w:t>services</w:t>
      </w:r>
      <w:r w:rsidRPr="00516882">
        <w:rPr>
          <w:rFonts w:ascii="Arial" w:hAnsi="Arial" w:cs="Arial"/>
          <w:color w:val="000000" w:themeColor="text1"/>
          <w:spacing w:val="-8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4"/>
          <w:szCs w:val="24"/>
        </w:rPr>
        <w:t>to</w:t>
      </w:r>
      <w:r w:rsidRPr="00516882">
        <w:rPr>
          <w:rFonts w:ascii="Arial" w:hAnsi="Arial" w:cs="Arial"/>
          <w:color w:val="000000" w:themeColor="text1"/>
          <w:spacing w:val="-9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4"/>
          <w:szCs w:val="24"/>
        </w:rPr>
        <w:t>the</w:t>
      </w:r>
      <w:r w:rsidRPr="00516882">
        <w:rPr>
          <w:rFonts w:ascii="Arial" w:hAnsi="Arial" w:cs="Arial"/>
          <w:color w:val="000000" w:themeColor="text1"/>
          <w:spacing w:val="-8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4"/>
          <w:szCs w:val="24"/>
        </w:rPr>
        <w:t>Irish</w:t>
      </w:r>
      <w:r w:rsidRPr="00516882">
        <w:rPr>
          <w:rFonts w:ascii="Arial" w:hAnsi="Arial" w:cs="Arial"/>
          <w:color w:val="000000" w:themeColor="text1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4"/>
          <w:szCs w:val="24"/>
        </w:rPr>
        <w:t>and</w:t>
      </w:r>
      <w:r w:rsidRPr="00516882">
        <w:rPr>
          <w:rFonts w:ascii="Arial" w:hAnsi="Arial" w:cs="Arial"/>
          <w:color w:val="000000" w:themeColor="text1"/>
          <w:spacing w:val="-6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4"/>
          <w:szCs w:val="24"/>
        </w:rPr>
        <w:t>wider</w:t>
      </w:r>
      <w:r w:rsidRPr="00516882">
        <w:rPr>
          <w:rFonts w:ascii="Arial" w:hAnsi="Arial" w:cs="Arial"/>
          <w:color w:val="000000" w:themeColor="text1"/>
          <w:spacing w:val="-8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4"/>
          <w:szCs w:val="24"/>
        </w:rPr>
        <w:t>community</w:t>
      </w:r>
      <w:r w:rsidRPr="00516882">
        <w:rPr>
          <w:rFonts w:ascii="Arial" w:hAnsi="Arial" w:cs="Arial"/>
          <w:color w:val="000000" w:themeColor="text1"/>
          <w:spacing w:val="8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4"/>
          <w:szCs w:val="24"/>
        </w:rPr>
        <w:t>across</w:t>
      </w:r>
      <w:r w:rsidRPr="00516882">
        <w:rPr>
          <w:rFonts w:ascii="Arial" w:hAnsi="Arial" w:cs="Arial"/>
          <w:color w:val="000000" w:themeColor="text1"/>
          <w:spacing w:val="-7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4"/>
          <w:szCs w:val="24"/>
        </w:rPr>
        <w:t>Manchester.</w:t>
      </w:r>
      <w:r w:rsidRPr="00516882">
        <w:rPr>
          <w:rFonts w:ascii="Arial" w:hAnsi="Arial" w:cs="Arial"/>
          <w:color w:val="000000" w:themeColor="text1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4"/>
          <w:szCs w:val="24"/>
        </w:rPr>
        <w:t xml:space="preserve">This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includes</w:t>
      </w:r>
      <w:r w:rsidRPr="00516882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providing</w:t>
      </w:r>
      <w:r w:rsidRPr="00516882">
        <w:rPr>
          <w:rFonts w:ascii="Arial" w:hAnsi="Arial" w:cs="Arial"/>
          <w:color w:val="000000" w:themeColor="text1"/>
          <w:spacing w:val="-8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welfare</w:t>
      </w:r>
      <w:r w:rsidRPr="00516882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rights</w:t>
      </w:r>
      <w:r w:rsidRPr="00516882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information,</w:t>
      </w:r>
      <w:r w:rsidRPr="00516882">
        <w:rPr>
          <w:rFonts w:ascii="Arial" w:hAnsi="Arial" w:cs="Arial"/>
          <w:color w:val="000000" w:themeColor="text1"/>
          <w:spacing w:val="-9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maintaining</w:t>
      </w:r>
      <w:r w:rsidRPr="00516882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excellent</w:t>
      </w:r>
      <w:r w:rsidRPr="00516882">
        <w:rPr>
          <w:rFonts w:ascii="Arial" w:hAnsi="Arial" w:cs="Arial"/>
          <w:color w:val="000000" w:themeColor="text1"/>
          <w:spacing w:val="-9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 xml:space="preserve">knowledge </w:t>
      </w:r>
      <w:r w:rsidRPr="00516882">
        <w:rPr>
          <w:rFonts w:ascii="Arial" w:hAnsi="Arial" w:cs="Arial"/>
          <w:color w:val="000000" w:themeColor="text1"/>
          <w:szCs w:val="24"/>
        </w:rPr>
        <w:t>base</w:t>
      </w:r>
      <w:r w:rsidRPr="00516882">
        <w:rPr>
          <w:rFonts w:ascii="Arial" w:hAnsi="Arial" w:cs="Arial"/>
          <w:color w:val="000000" w:themeColor="text1"/>
          <w:spacing w:val="-12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zCs w:val="24"/>
        </w:rPr>
        <w:t>of</w:t>
      </w:r>
      <w:r w:rsidRPr="00516882">
        <w:rPr>
          <w:rFonts w:ascii="Arial" w:hAnsi="Arial" w:cs="Arial"/>
          <w:color w:val="000000" w:themeColor="text1"/>
          <w:spacing w:val="-12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zCs w:val="24"/>
        </w:rPr>
        <w:t>welfare</w:t>
      </w:r>
      <w:r w:rsidRPr="00516882">
        <w:rPr>
          <w:rFonts w:ascii="Arial" w:hAnsi="Arial" w:cs="Arial"/>
          <w:color w:val="000000" w:themeColor="text1"/>
          <w:spacing w:val="-12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zCs w:val="24"/>
        </w:rPr>
        <w:t>rights</w:t>
      </w:r>
      <w:r w:rsidRPr="00516882">
        <w:rPr>
          <w:rFonts w:ascii="Arial" w:hAnsi="Arial" w:cs="Arial"/>
          <w:color w:val="000000" w:themeColor="text1"/>
          <w:spacing w:val="-12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zCs w:val="24"/>
        </w:rPr>
        <w:t>issues</w:t>
      </w:r>
      <w:r w:rsidRPr="00516882">
        <w:rPr>
          <w:rFonts w:ascii="Arial" w:hAnsi="Arial" w:cs="Arial"/>
          <w:color w:val="000000" w:themeColor="text1"/>
          <w:spacing w:val="-8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zCs w:val="24"/>
        </w:rPr>
        <w:t>and</w:t>
      </w:r>
      <w:r w:rsidRPr="00516882">
        <w:rPr>
          <w:rFonts w:ascii="Arial" w:hAnsi="Arial" w:cs="Arial"/>
          <w:color w:val="000000" w:themeColor="text1"/>
          <w:spacing w:val="-9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zCs w:val="24"/>
        </w:rPr>
        <w:t>legislation</w:t>
      </w:r>
      <w:r w:rsidRPr="00516882">
        <w:rPr>
          <w:rFonts w:ascii="Arial" w:hAnsi="Arial" w:cs="Arial"/>
          <w:color w:val="000000" w:themeColor="text1"/>
          <w:spacing w:val="-3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zCs w:val="24"/>
        </w:rPr>
        <w:t>to</w:t>
      </w:r>
      <w:r w:rsidRPr="00516882">
        <w:rPr>
          <w:rFonts w:ascii="Arial" w:hAnsi="Arial" w:cs="Arial"/>
          <w:color w:val="000000" w:themeColor="text1"/>
          <w:spacing w:val="-12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zCs w:val="24"/>
        </w:rPr>
        <w:t>support</w:t>
      </w:r>
      <w:r w:rsidRPr="00516882">
        <w:rPr>
          <w:rFonts w:ascii="Arial" w:hAnsi="Arial" w:cs="Arial"/>
          <w:color w:val="000000" w:themeColor="text1"/>
          <w:spacing w:val="-5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zCs w:val="24"/>
        </w:rPr>
        <w:t>people</w:t>
      </w:r>
      <w:r w:rsidRPr="00516882">
        <w:rPr>
          <w:rFonts w:ascii="Arial" w:hAnsi="Arial" w:cs="Arial"/>
          <w:color w:val="000000" w:themeColor="text1"/>
          <w:spacing w:val="-12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zCs w:val="24"/>
        </w:rPr>
        <w:t>to</w:t>
      </w:r>
      <w:r w:rsidRPr="00516882">
        <w:rPr>
          <w:rFonts w:ascii="Arial" w:hAnsi="Arial" w:cs="Arial"/>
          <w:color w:val="000000" w:themeColor="text1"/>
          <w:spacing w:val="-12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zCs w:val="24"/>
        </w:rPr>
        <w:t>apply</w:t>
      </w:r>
      <w:r w:rsidRPr="00516882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zCs w:val="24"/>
        </w:rPr>
        <w:t xml:space="preserve">for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universal</w:t>
      </w:r>
      <w:r w:rsidRPr="00516882">
        <w:rPr>
          <w:rFonts w:ascii="Arial" w:hAnsi="Arial" w:cs="Arial"/>
          <w:color w:val="000000" w:themeColor="text1"/>
          <w:spacing w:val="-6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credit and</w:t>
      </w:r>
      <w:r w:rsidRPr="00516882">
        <w:rPr>
          <w:rFonts w:ascii="Arial" w:hAnsi="Arial" w:cs="Arial"/>
          <w:color w:val="000000" w:themeColor="text1"/>
          <w:spacing w:val="-8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Personal</w:t>
      </w:r>
      <w:r w:rsidRPr="00516882">
        <w:rPr>
          <w:rFonts w:ascii="Arial" w:hAnsi="Arial" w:cs="Arial"/>
          <w:color w:val="000000" w:themeColor="text1"/>
          <w:spacing w:val="-5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Independent</w:t>
      </w:r>
      <w:r w:rsidRPr="00516882">
        <w:rPr>
          <w:rFonts w:ascii="Arial" w:hAnsi="Arial" w:cs="Arial"/>
          <w:color w:val="000000" w:themeColor="text1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Payments</w:t>
      </w:r>
      <w:r w:rsidRPr="00516882">
        <w:rPr>
          <w:rFonts w:ascii="Arial" w:hAnsi="Arial" w:cs="Arial"/>
          <w:color w:val="000000" w:themeColor="text1"/>
          <w:spacing w:val="-3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(</w:t>
      </w:r>
      <w:proofErr w:type="spellStart"/>
      <w:r w:rsidRPr="00516882">
        <w:rPr>
          <w:rFonts w:ascii="Arial" w:hAnsi="Arial" w:cs="Arial"/>
          <w:color w:val="000000" w:themeColor="text1"/>
          <w:spacing w:val="-2"/>
          <w:szCs w:val="24"/>
        </w:rPr>
        <w:t>PiPs</w:t>
      </w:r>
      <w:proofErr w:type="spellEnd"/>
      <w:r w:rsidRPr="00516882">
        <w:rPr>
          <w:rFonts w:ascii="Arial" w:hAnsi="Arial" w:cs="Arial"/>
          <w:color w:val="000000" w:themeColor="text1"/>
          <w:spacing w:val="-2"/>
          <w:szCs w:val="24"/>
        </w:rPr>
        <w:t>)</w:t>
      </w:r>
      <w:r w:rsidRPr="00516882">
        <w:rPr>
          <w:rFonts w:ascii="Arial" w:hAnsi="Arial" w:cs="Arial"/>
          <w:color w:val="000000" w:themeColor="text1"/>
          <w:spacing w:val="-8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 xml:space="preserve">housing </w:t>
      </w:r>
      <w:r w:rsidRPr="00516882">
        <w:rPr>
          <w:rFonts w:ascii="Arial" w:hAnsi="Arial" w:cs="Arial"/>
          <w:color w:val="000000" w:themeColor="text1"/>
          <w:spacing w:val="-4"/>
          <w:szCs w:val="24"/>
        </w:rPr>
        <w:t>applications, preventing homelessness,</w:t>
      </w:r>
      <w:r w:rsidRPr="00516882">
        <w:rPr>
          <w:rFonts w:ascii="Arial" w:hAnsi="Arial" w:cs="Arial"/>
          <w:color w:val="000000" w:themeColor="text1"/>
          <w:spacing w:val="25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4"/>
          <w:szCs w:val="24"/>
        </w:rPr>
        <w:t>securing</w:t>
      </w:r>
      <w:r w:rsidRPr="00516882">
        <w:rPr>
          <w:rFonts w:ascii="Arial" w:hAnsi="Arial" w:cs="Arial"/>
          <w:color w:val="000000" w:themeColor="text1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4"/>
          <w:szCs w:val="24"/>
        </w:rPr>
        <w:t xml:space="preserve">suitable accommodation,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pensions,</w:t>
      </w:r>
      <w:r w:rsidRPr="00516882">
        <w:rPr>
          <w:rFonts w:ascii="Arial" w:hAnsi="Arial" w:cs="Arial"/>
          <w:color w:val="000000" w:themeColor="text1"/>
          <w:spacing w:val="-6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passport applications and applying for</w:t>
      </w:r>
      <w:r w:rsidRPr="00516882">
        <w:rPr>
          <w:rFonts w:ascii="Arial" w:hAnsi="Arial" w:cs="Arial"/>
          <w:color w:val="000000" w:themeColor="text1"/>
          <w:spacing w:val="-7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essential ID</w:t>
      </w:r>
      <w:r w:rsidRPr="00516882">
        <w:rPr>
          <w:rFonts w:ascii="Arial" w:hAnsi="Arial" w:cs="Arial"/>
          <w:color w:val="000000" w:themeColor="text1"/>
          <w:spacing w:val="-12"/>
          <w:szCs w:val="24"/>
        </w:rPr>
        <w:t xml:space="preserve"> </w:t>
      </w:r>
      <w:r w:rsidRPr="00516882">
        <w:rPr>
          <w:rFonts w:ascii="Arial" w:hAnsi="Arial" w:cs="Arial"/>
          <w:color w:val="000000" w:themeColor="text1"/>
          <w:spacing w:val="-2"/>
          <w:szCs w:val="24"/>
        </w:rPr>
        <w:t>documents.</w:t>
      </w:r>
    </w:p>
    <w:p w14:paraId="0C52FF2C" w14:textId="39706406" w:rsidR="00F12299" w:rsidRPr="00C627A8" w:rsidRDefault="00F12299" w:rsidP="00FD7C5C">
      <w:pPr>
        <w:jc w:val="both"/>
        <w:rPr>
          <w:rFonts w:ascii="Arial" w:hAnsi="Arial" w:cs="Arial"/>
          <w:b/>
          <w:szCs w:val="24"/>
        </w:rPr>
      </w:pPr>
    </w:p>
    <w:p w14:paraId="6713EBE9" w14:textId="453997C0" w:rsidR="0007666B" w:rsidRDefault="00F12299" w:rsidP="00FD7C5C">
      <w:pPr>
        <w:jc w:val="both"/>
        <w:rPr>
          <w:rFonts w:ascii="Arial" w:hAnsi="Arial" w:cs="Arial"/>
          <w:b/>
          <w:szCs w:val="24"/>
        </w:rPr>
      </w:pPr>
      <w:r w:rsidRPr="00C627A8">
        <w:rPr>
          <w:rFonts w:ascii="Arial" w:hAnsi="Arial" w:cs="Arial"/>
          <w:b/>
          <w:szCs w:val="24"/>
        </w:rPr>
        <w:t>Key Responsibilities:</w:t>
      </w:r>
    </w:p>
    <w:p w14:paraId="4C4BA9F3" w14:textId="77777777" w:rsidR="00833F44" w:rsidRDefault="00833F44" w:rsidP="00FD7C5C">
      <w:pPr>
        <w:jc w:val="both"/>
        <w:rPr>
          <w:rFonts w:ascii="Arial" w:hAnsi="Arial" w:cs="Arial"/>
          <w:b/>
          <w:szCs w:val="24"/>
        </w:rPr>
      </w:pPr>
    </w:p>
    <w:p w14:paraId="2988CF8D" w14:textId="3877804D" w:rsidR="00833F44" w:rsidRDefault="00833F44" w:rsidP="00FD7C5C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Provide advice, information and support services to the Irish community across Manchester</w:t>
      </w:r>
    </w:p>
    <w:p w14:paraId="06A155A7" w14:textId="77777777" w:rsidR="00FD7C5C" w:rsidRDefault="00FD7C5C" w:rsidP="00FD7C5C">
      <w:pPr>
        <w:jc w:val="both"/>
        <w:rPr>
          <w:rFonts w:ascii="Arial" w:hAnsi="Arial" w:cs="Arial"/>
          <w:b/>
          <w:szCs w:val="24"/>
        </w:rPr>
      </w:pPr>
    </w:p>
    <w:p w14:paraId="73E7A71D" w14:textId="558A2CD2" w:rsidR="00D17C15" w:rsidRPr="00516882" w:rsidRDefault="00FD7C5C" w:rsidP="00FD7C5C">
      <w:pPr>
        <w:pStyle w:val="ListParagraph"/>
        <w:numPr>
          <w:ilvl w:val="0"/>
          <w:numId w:val="25"/>
        </w:numPr>
        <w:spacing w:before="34" w:line="225" w:lineRule="auto"/>
        <w:jc w:val="both"/>
        <w:rPr>
          <w:rFonts w:ascii="Arial" w:hAnsi="Arial" w:cs="Arial"/>
          <w:color w:val="000000" w:themeColor="text1"/>
          <w:szCs w:val="24"/>
        </w:rPr>
      </w:pPr>
      <w:r w:rsidRPr="00FD7C5C">
        <w:rPr>
          <w:rFonts w:ascii="Arial" w:hAnsi="Arial" w:cs="Arial"/>
          <w:color w:val="000000" w:themeColor="text1"/>
          <w:spacing w:val="-2"/>
          <w:szCs w:val="24"/>
        </w:rPr>
        <w:t>Delivering</w:t>
      </w:r>
      <w:r w:rsidRPr="00FD7C5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2"/>
          <w:szCs w:val="24"/>
        </w:rPr>
        <w:t>client</w:t>
      </w:r>
      <w:r w:rsidRPr="00FD7C5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2"/>
          <w:szCs w:val="24"/>
        </w:rPr>
        <w:t>focused,</w:t>
      </w:r>
      <w:r w:rsidRPr="00FD7C5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2"/>
          <w:szCs w:val="24"/>
        </w:rPr>
        <w:t>culturally</w:t>
      </w:r>
      <w:r w:rsidRPr="00FD7C5C">
        <w:rPr>
          <w:rFonts w:ascii="Arial" w:hAnsi="Arial" w:cs="Arial"/>
          <w:color w:val="000000" w:themeColor="text1"/>
          <w:spacing w:val="-7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2"/>
          <w:szCs w:val="24"/>
        </w:rPr>
        <w:t>appropriate</w:t>
      </w:r>
      <w:r w:rsidRPr="00FD7C5C">
        <w:rPr>
          <w:rFonts w:ascii="Arial" w:hAnsi="Arial" w:cs="Arial"/>
          <w:color w:val="000000" w:themeColor="text1"/>
          <w:spacing w:val="2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2"/>
          <w:szCs w:val="24"/>
        </w:rPr>
        <w:t>support</w:t>
      </w:r>
      <w:r w:rsidRPr="00FD7C5C">
        <w:rPr>
          <w:rFonts w:ascii="Arial" w:hAnsi="Arial" w:cs="Arial"/>
          <w:color w:val="000000" w:themeColor="text1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2"/>
          <w:szCs w:val="24"/>
        </w:rPr>
        <w:t>services</w:t>
      </w:r>
      <w:r w:rsidRPr="00FD7C5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2"/>
          <w:szCs w:val="24"/>
        </w:rPr>
        <w:t>for</w:t>
      </w:r>
      <w:r w:rsidRPr="00FD7C5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2"/>
          <w:szCs w:val="24"/>
        </w:rPr>
        <w:t>the</w:t>
      </w:r>
      <w:r w:rsidRPr="00FD7C5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2"/>
          <w:szCs w:val="24"/>
        </w:rPr>
        <w:t>benefit of</w:t>
      </w:r>
      <w:r w:rsidRPr="00FD7C5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2"/>
          <w:szCs w:val="24"/>
        </w:rPr>
        <w:t>members</w:t>
      </w:r>
      <w:r w:rsidRPr="00FD7C5C">
        <w:rPr>
          <w:rFonts w:ascii="Arial" w:hAnsi="Arial" w:cs="Arial"/>
          <w:color w:val="000000" w:themeColor="text1"/>
          <w:spacing w:val="-8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2"/>
          <w:szCs w:val="24"/>
        </w:rPr>
        <w:t>of</w:t>
      </w:r>
      <w:r w:rsidRPr="00FD7C5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2"/>
          <w:szCs w:val="24"/>
        </w:rPr>
        <w:t>the</w:t>
      </w:r>
      <w:r w:rsidRPr="00FD7C5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2"/>
          <w:szCs w:val="24"/>
        </w:rPr>
        <w:t>Irish</w:t>
      </w:r>
      <w:r w:rsidRPr="00FD7C5C">
        <w:rPr>
          <w:rFonts w:ascii="Arial" w:hAnsi="Arial" w:cs="Arial"/>
          <w:color w:val="000000" w:themeColor="text1"/>
          <w:spacing w:val="-8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2"/>
          <w:szCs w:val="24"/>
        </w:rPr>
        <w:t>community</w:t>
      </w:r>
      <w:r w:rsidRPr="00FD7C5C">
        <w:rPr>
          <w:rFonts w:ascii="Arial" w:hAnsi="Arial" w:cs="Arial"/>
          <w:color w:val="000000" w:themeColor="text1"/>
          <w:spacing w:val="6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2"/>
          <w:szCs w:val="24"/>
        </w:rPr>
        <w:t>in</w:t>
      </w:r>
      <w:r w:rsidRPr="00FD7C5C">
        <w:rPr>
          <w:rFonts w:ascii="Arial" w:hAnsi="Arial" w:cs="Arial"/>
          <w:color w:val="000000" w:themeColor="text1"/>
          <w:spacing w:val="-6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2"/>
          <w:szCs w:val="24"/>
        </w:rPr>
        <w:t>Manchester</w:t>
      </w:r>
      <w:r w:rsidRPr="00FD7C5C">
        <w:rPr>
          <w:rFonts w:ascii="Arial" w:hAnsi="Arial" w:cs="Arial"/>
          <w:color w:val="000000" w:themeColor="text1"/>
          <w:spacing w:val="16"/>
          <w:szCs w:val="24"/>
        </w:rPr>
        <w:t xml:space="preserve"> on an appointment office basis</w:t>
      </w:r>
      <w:r w:rsidR="00D17C15">
        <w:rPr>
          <w:rFonts w:ascii="Arial" w:hAnsi="Arial" w:cs="Arial"/>
          <w:color w:val="000000" w:themeColor="text1"/>
          <w:spacing w:val="16"/>
          <w:szCs w:val="24"/>
        </w:rPr>
        <w:t xml:space="preserve">, </w:t>
      </w:r>
      <w:proofErr w:type="gramStart"/>
      <w:r w:rsidR="00D17C15">
        <w:rPr>
          <w:rFonts w:ascii="Arial" w:hAnsi="Arial" w:cs="Arial"/>
          <w:color w:val="000000" w:themeColor="text1"/>
          <w:spacing w:val="16"/>
          <w:szCs w:val="24"/>
        </w:rPr>
        <w:t>drop in</w:t>
      </w:r>
      <w:proofErr w:type="gramEnd"/>
      <w:r w:rsidR="00D17C15">
        <w:rPr>
          <w:rFonts w:ascii="Arial" w:hAnsi="Arial" w:cs="Arial"/>
          <w:color w:val="000000" w:themeColor="text1"/>
          <w:spacing w:val="16"/>
          <w:szCs w:val="24"/>
        </w:rPr>
        <w:t xml:space="preserve"> service, and</w:t>
      </w:r>
      <w:r w:rsidRPr="00FD7C5C">
        <w:rPr>
          <w:rFonts w:ascii="Arial" w:hAnsi="Arial" w:cs="Arial"/>
          <w:color w:val="000000" w:themeColor="text1"/>
          <w:spacing w:val="16"/>
          <w:szCs w:val="24"/>
        </w:rPr>
        <w:t xml:space="preserve"> on </w:t>
      </w:r>
      <w:r w:rsidRPr="00FD7C5C">
        <w:rPr>
          <w:rFonts w:ascii="Arial" w:hAnsi="Arial" w:cs="Arial"/>
          <w:color w:val="000000" w:themeColor="text1"/>
          <w:spacing w:val="-2"/>
          <w:szCs w:val="24"/>
        </w:rPr>
        <w:t>outreach for</w:t>
      </w:r>
      <w:r w:rsidRPr="00FD7C5C">
        <w:rPr>
          <w:rFonts w:ascii="Arial" w:hAnsi="Arial" w:cs="Arial"/>
          <w:color w:val="000000" w:themeColor="text1"/>
          <w:spacing w:val="-6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2"/>
          <w:szCs w:val="24"/>
        </w:rPr>
        <w:t xml:space="preserve">those </w:t>
      </w:r>
      <w:r w:rsidRPr="00FD7C5C">
        <w:rPr>
          <w:rFonts w:ascii="Arial" w:hAnsi="Arial" w:cs="Arial"/>
          <w:color w:val="000000" w:themeColor="text1"/>
          <w:spacing w:val="-4"/>
          <w:szCs w:val="24"/>
        </w:rPr>
        <w:t>with</w:t>
      </w:r>
      <w:r w:rsidRPr="00FD7C5C">
        <w:rPr>
          <w:rFonts w:ascii="Arial" w:hAnsi="Arial" w:cs="Arial"/>
          <w:color w:val="000000" w:themeColor="text1"/>
          <w:spacing w:val="-8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4"/>
          <w:szCs w:val="24"/>
        </w:rPr>
        <w:t>mobility</w:t>
      </w:r>
      <w:r w:rsidRPr="00FD7C5C">
        <w:rPr>
          <w:rFonts w:ascii="Arial" w:hAnsi="Arial" w:cs="Arial"/>
          <w:color w:val="000000" w:themeColor="text1"/>
          <w:spacing w:val="-8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4"/>
          <w:szCs w:val="24"/>
        </w:rPr>
        <w:t>issues</w:t>
      </w:r>
      <w:r w:rsidRPr="00FD7C5C">
        <w:rPr>
          <w:rFonts w:ascii="Arial" w:hAnsi="Arial" w:cs="Arial"/>
          <w:color w:val="000000" w:themeColor="text1"/>
          <w:spacing w:val="-8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4"/>
          <w:szCs w:val="24"/>
        </w:rPr>
        <w:t>facilitating</w:t>
      </w:r>
      <w:r w:rsidRPr="00FD7C5C">
        <w:rPr>
          <w:rFonts w:ascii="Arial" w:hAnsi="Arial" w:cs="Arial"/>
          <w:color w:val="000000" w:themeColor="text1"/>
          <w:spacing w:val="1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4"/>
          <w:szCs w:val="24"/>
        </w:rPr>
        <w:t>access</w:t>
      </w:r>
      <w:r w:rsidRPr="00FD7C5C">
        <w:rPr>
          <w:rFonts w:ascii="Arial" w:hAnsi="Arial" w:cs="Arial"/>
          <w:color w:val="000000" w:themeColor="text1"/>
          <w:spacing w:val="-8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4"/>
          <w:szCs w:val="24"/>
        </w:rPr>
        <w:t>to</w:t>
      </w:r>
      <w:r w:rsidRPr="00FD7C5C">
        <w:rPr>
          <w:rFonts w:ascii="Arial" w:hAnsi="Arial" w:cs="Arial"/>
          <w:color w:val="000000" w:themeColor="text1"/>
          <w:spacing w:val="-8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4"/>
          <w:szCs w:val="24"/>
        </w:rPr>
        <w:t>mainstream health,</w:t>
      </w:r>
      <w:r w:rsidRPr="00FD7C5C">
        <w:rPr>
          <w:rFonts w:ascii="Arial" w:hAnsi="Arial" w:cs="Arial"/>
          <w:color w:val="000000" w:themeColor="text1"/>
          <w:spacing w:val="-5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4"/>
          <w:szCs w:val="24"/>
        </w:rPr>
        <w:t>housing,</w:t>
      </w:r>
      <w:r w:rsidRPr="00FD7C5C">
        <w:rPr>
          <w:rFonts w:ascii="Arial" w:hAnsi="Arial" w:cs="Arial"/>
          <w:color w:val="000000" w:themeColor="text1"/>
          <w:spacing w:val="-8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4"/>
          <w:szCs w:val="24"/>
        </w:rPr>
        <w:t xml:space="preserve">education </w:t>
      </w:r>
      <w:r w:rsidRPr="00FD7C5C">
        <w:rPr>
          <w:rFonts w:ascii="Arial" w:hAnsi="Arial" w:cs="Arial"/>
          <w:color w:val="000000" w:themeColor="text1"/>
          <w:spacing w:val="-2"/>
          <w:szCs w:val="24"/>
        </w:rPr>
        <w:t>and</w:t>
      </w:r>
      <w:r w:rsidRPr="00FD7C5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2"/>
          <w:szCs w:val="24"/>
        </w:rPr>
        <w:t>employment</w:t>
      </w:r>
      <w:r w:rsidRPr="00FD7C5C">
        <w:rPr>
          <w:rFonts w:ascii="Arial" w:hAnsi="Arial" w:cs="Arial"/>
          <w:color w:val="000000" w:themeColor="text1"/>
          <w:spacing w:val="3"/>
          <w:szCs w:val="24"/>
        </w:rPr>
        <w:t xml:space="preserve"> </w:t>
      </w:r>
      <w:r w:rsidRPr="00FD7C5C">
        <w:rPr>
          <w:rFonts w:ascii="Arial" w:hAnsi="Arial" w:cs="Arial"/>
          <w:color w:val="000000" w:themeColor="text1"/>
          <w:spacing w:val="-2"/>
          <w:szCs w:val="24"/>
        </w:rPr>
        <w:t>services</w:t>
      </w:r>
      <w:r w:rsidR="00D17C15">
        <w:rPr>
          <w:rFonts w:ascii="Arial" w:hAnsi="Arial" w:cs="Arial"/>
          <w:color w:val="000000" w:themeColor="text1"/>
          <w:spacing w:val="-2"/>
          <w:szCs w:val="24"/>
        </w:rPr>
        <w:t>.</w:t>
      </w:r>
    </w:p>
    <w:p w14:paraId="2DE19C23" w14:textId="77777777" w:rsidR="00D17C15" w:rsidRPr="0023704F" w:rsidRDefault="00D17C15" w:rsidP="00D17C15">
      <w:pPr>
        <w:numPr>
          <w:ilvl w:val="0"/>
          <w:numId w:val="25"/>
        </w:numPr>
        <w:jc w:val="both"/>
        <w:rPr>
          <w:rFonts w:ascii="Arial" w:hAnsi="Arial" w:cs="Arial"/>
          <w:color w:val="000000" w:themeColor="text1"/>
          <w:szCs w:val="24"/>
        </w:rPr>
      </w:pPr>
      <w:r w:rsidRPr="0023704F">
        <w:rPr>
          <w:rFonts w:ascii="Arial" w:hAnsi="Arial" w:cs="Arial"/>
          <w:color w:val="000000" w:themeColor="text1"/>
          <w:szCs w:val="24"/>
        </w:rPr>
        <w:lastRenderedPageBreak/>
        <w:t>To provide suppor</w:t>
      </w:r>
      <w:r w:rsidRPr="0023704F">
        <w:rPr>
          <w:rFonts w:ascii="Arial" w:hAnsi="Arial" w:cs="Arial"/>
          <w:b/>
          <w:bCs/>
          <w:color w:val="000000" w:themeColor="text1"/>
          <w:szCs w:val="24"/>
        </w:rPr>
        <w:t xml:space="preserve">t </w:t>
      </w:r>
      <w:r w:rsidRPr="0023704F">
        <w:rPr>
          <w:rFonts w:ascii="Arial" w:hAnsi="Arial" w:cs="Arial"/>
          <w:color w:val="000000" w:themeColor="text1"/>
          <w:szCs w:val="24"/>
        </w:rPr>
        <w:t>to members of the Irish community who are vulnerable through age, poor physical or mental health, homelessness, risk of homelessness, drug/alcohol use, offending, hate crime, social and cultural isolation etc.</w:t>
      </w:r>
    </w:p>
    <w:p w14:paraId="6B9D8CBE" w14:textId="77777777" w:rsidR="00D17C15" w:rsidRDefault="00D17C15" w:rsidP="00D17C15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516882">
        <w:rPr>
          <w:rFonts w:ascii="Arial" w:hAnsi="Arial" w:cs="Arial"/>
          <w:szCs w:val="24"/>
        </w:rPr>
        <w:t>To complete an initial assessment of Service Users’ needs, presenting issues and risks, making onward referrals to statutory and other voluntary support agencies as appropriate for people to access specialist support</w:t>
      </w:r>
    </w:p>
    <w:p w14:paraId="70BCC902" w14:textId="175875B7" w:rsidR="00D17C15" w:rsidRPr="00516882" w:rsidRDefault="00D17C15" w:rsidP="00516882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 understanding of how to deal with people who have experienced trauma.</w:t>
      </w:r>
    </w:p>
    <w:p w14:paraId="1883C886" w14:textId="2C5E5F98" w:rsidR="00833F44" w:rsidRPr="00FD7C5C" w:rsidRDefault="00D17C15" w:rsidP="00FD7C5C">
      <w:pPr>
        <w:pStyle w:val="ListParagraph"/>
        <w:numPr>
          <w:ilvl w:val="0"/>
          <w:numId w:val="25"/>
        </w:numPr>
        <w:spacing w:before="34" w:line="225" w:lineRule="auto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pacing w:val="-2"/>
          <w:szCs w:val="24"/>
        </w:rPr>
        <w:t>In</w:t>
      </w:r>
      <w:r w:rsidR="00FD7C5C" w:rsidRPr="00FD7C5C">
        <w:rPr>
          <w:rFonts w:ascii="Arial" w:hAnsi="Arial" w:cs="Arial"/>
          <w:color w:val="000000" w:themeColor="text1"/>
          <w:spacing w:val="-2"/>
          <w:szCs w:val="24"/>
        </w:rPr>
        <w:t>putting</w:t>
      </w:r>
      <w:r w:rsidR="00FD7C5C" w:rsidRPr="00FD7C5C">
        <w:rPr>
          <w:rFonts w:ascii="Arial" w:hAnsi="Arial" w:cs="Arial"/>
          <w:color w:val="000000" w:themeColor="text1"/>
          <w:spacing w:val="6"/>
          <w:szCs w:val="24"/>
        </w:rPr>
        <w:t xml:space="preserve"> </w:t>
      </w:r>
      <w:r w:rsidR="00FD7C5C" w:rsidRPr="00FD7C5C">
        <w:rPr>
          <w:rFonts w:ascii="Arial" w:hAnsi="Arial" w:cs="Arial"/>
          <w:color w:val="000000" w:themeColor="text1"/>
          <w:spacing w:val="-2"/>
          <w:szCs w:val="24"/>
        </w:rPr>
        <w:t>all</w:t>
      </w:r>
      <w:r w:rsidR="00FD7C5C" w:rsidRPr="00FD7C5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proofErr w:type="gramStart"/>
      <w:r w:rsidR="00FD7C5C" w:rsidRPr="00FD7C5C">
        <w:rPr>
          <w:rFonts w:ascii="Arial" w:hAnsi="Arial" w:cs="Arial"/>
          <w:color w:val="000000" w:themeColor="text1"/>
          <w:spacing w:val="-2"/>
          <w:szCs w:val="24"/>
        </w:rPr>
        <w:t>client</w:t>
      </w:r>
      <w:r w:rsidR="00FD7C5C" w:rsidRPr="00FD7C5C">
        <w:rPr>
          <w:rFonts w:ascii="Arial" w:hAnsi="Arial" w:cs="Arial"/>
          <w:color w:val="000000" w:themeColor="text1"/>
          <w:spacing w:val="-3"/>
          <w:szCs w:val="24"/>
        </w:rPr>
        <w:t xml:space="preserve"> </w:t>
      </w:r>
      <w:r w:rsidR="00FD7C5C" w:rsidRPr="00FD7C5C">
        <w:rPr>
          <w:rFonts w:ascii="Arial" w:hAnsi="Arial" w:cs="Arial"/>
          <w:color w:val="000000" w:themeColor="text1"/>
          <w:spacing w:val="-2"/>
          <w:szCs w:val="24"/>
        </w:rPr>
        <w:t>based</w:t>
      </w:r>
      <w:proofErr w:type="gramEnd"/>
      <w:r w:rsidR="00FD7C5C" w:rsidRPr="00FD7C5C">
        <w:rPr>
          <w:rFonts w:ascii="Arial" w:hAnsi="Arial" w:cs="Arial"/>
          <w:color w:val="000000" w:themeColor="text1"/>
          <w:spacing w:val="-2"/>
          <w:szCs w:val="24"/>
        </w:rPr>
        <w:t xml:space="preserve"> work onto</w:t>
      </w:r>
      <w:r w:rsidR="00FD7C5C" w:rsidRPr="00FD7C5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="00FD7C5C" w:rsidRPr="00FD7C5C">
        <w:rPr>
          <w:rFonts w:ascii="Arial" w:hAnsi="Arial" w:cs="Arial"/>
          <w:color w:val="000000" w:themeColor="text1"/>
          <w:spacing w:val="-2"/>
          <w:szCs w:val="24"/>
        </w:rPr>
        <w:t>the</w:t>
      </w:r>
      <w:r w:rsidR="00FD7C5C" w:rsidRPr="00FD7C5C">
        <w:rPr>
          <w:rFonts w:ascii="Arial" w:hAnsi="Arial" w:cs="Arial"/>
          <w:color w:val="000000" w:themeColor="text1"/>
          <w:spacing w:val="-10"/>
          <w:szCs w:val="24"/>
        </w:rPr>
        <w:t xml:space="preserve"> </w:t>
      </w:r>
      <w:r w:rsidR="00FD7C5C" w:rsidRPr="00FD7C5C">
        <w:rPr>
          <w:rFonts w:ascii="Arial" w:hAnsi="Arial" w:cs="Arial"/>
          <w:color w:val="000000" w:themeColor="text1"/>
          <w:spacing w:val="-2"/>
          <w:szCs w:val="24"/>
        </w:rPr>
        <w:t>CMS</w:t>
      </w:r>
      <w:r>
        <w:rPr>
          <w:rFonts w:ascii="Arial" w:hAnsi="Arial" w:cs="Arial"/>
          <w:color w:val="000000" w:themeColor="text1"/>
          <w:spacing w:val="-2"/>
          <w:szCs w:val="24"/>
        </w:rPr>
        <w:t>; maintaining accurate and up to date case files and reporting</w:t>
      </w:r>
      <w:r w:rsidR="00FD7C5C" w:rsidRPr="00FD7C5C">
        <w:rPr>
          <w:rFonts w:ascii="Arial" w:hAnsi="Arial" w:cs="Arial"/>
          <w:color w:val="000000" w:themeColor="text1"/>
          <w:spacing w:val="-2"/>
          <w:szCs w:val="24"/>
        </w:rPr>
        <w:t>.</w:t>
      </w:r>
    </w:p>
    <w:p w14:paraId="644AB884" w14:textId="4583EA3B" w:rsidR="0007666B" w:rsidRPr="00C627A8" w:rsidRDefault="0007666B" w:rsidP="00FD7C5C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C627A8">
        <w:rPr>
          <w:rFonts w:ascii="Arial" w:hAnsi="Arial" w:cs="Arial"/>
          <w:szCs w:val="24"/>
        </w:rPr>
        <w:t>To facilitate the success</w:t>
      </w:r>
      <w:r w:rsidR="00540327" w:rsidRPr="00C627A8">
        <w:rPr>
          <w:rFonts w:ascii="Arial" w:hAnsi="Arial" w:cs="Arial"/>
          <w:szCs w:val="24"/>
        </w:rPr>
        <w:t xml:space="preserve">ful running </w:t>
      </w:r>
      <w:r w:rsidR="004867FC" w:rsidRPr="00C627A8">
        <w:rPr>
          <w:rFonts w:ascii="Arial" w:hAnsi="Arial" w:cs="Arial"/>
          <w:szCs w:val="24"/>
        </w:rPr>
        <w:t>of ICC</w:t>
      </w:r>
      <w:r w:rsidR="00371456" w:rsidRPr="00C627A8">
        <w:rPr>
          <w:rFonts w:ascii="Arial" w:hAnsi="Arial" w:cs="Arial"/>
          <w:szCs w:val="24"/>
        </w:rPr>
        <w:t>M</w:t>
      </w:r>
      <w:r w:rsidR="004867FC" w:rsidRPr="00C627A8">
        <w:rPr>
          <w:rFonts w:ascii="Arial" w:hAnsi="Arial" w:cs="Arial"/>
          <w:szCs w:val="24"/>
        </w:rPr>
        <w:t xml:space="preserve">’s </w:t>
      </w:r>
      <w:r w:rsidR="00996C5E" w:rsidRPr="00C627A8">
        <w:rPr>
          <w:rFonts w:ascii="Arial" w:hAnsi="Arial" w:cs="Arial"/>
          <w:szCs w:val="24"/>
        </w:rPr>
        <w:t xml:space="preserve">health and </w:t>
      </w:r>
      <w:r w:rsidR="004867FC" w:rsidRPr="00C627A8">
        <w:rPr>
          <w:rFonts w:ascii="Arial" w:hAnsi="Arial" w:cs="Arial"/>
          <w:szCs w:val="24"/>
        </w:rPr>
        <w:t>well being activities</w:t>
      </w:r>
      <w:r w:rsidR="00371456" w:rsidRPr="00C627A8">
        <w:rPr>
          <w:rFonts w:ascii="Arial" w:hAnsi="Arial" w:cs="Arial"/>
          <w:szCs w:val="24"/>
        </w:rPr>
        <w:t xml:space="preserve"> as required</w:t>
      </w:r>
    </w:p>
    <w:p w14:paraId="7E31C31A" w14:textId="77777777" w:rsidR="00C627A8" w:rsidRPr="00C627A8" w:rsidRDefault="00C627A8" w:rsidP="00FD7C5C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C627A8">
        <w:rPr>
          <w:rFonts w:ascii="Arial" w:hAnsi="Arial" w:cs="Arial"/>
          <w:szCs w:val="24"/>
        </w:rPr>
        <w:t>To promote the wider work of ICCM, facilitating pathways to support where needed.</w:t>
      </w:r>
    </w:p>
    <w:p w14:paraId="5616B9A6" w14:textId="77777777" w:rsidR="00C627A8" w:rsidRPr="00C627A8" w:rsidRDefault="00C627A8" w:rsidP="00FD7C5C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C627A8">
        <w:rPr>
          <w:rFonts w:ascii="Arial" w:hAnsi="Arial" w:cs="Arial"/>
          <w:szCs w:val="24"/>
        </w:rPr>
        <w:t>To be aware of and maintain best practice in safeguarding.</w:t>
      </w:r>
    </w:p>
    <w:p w14:paraId="40DD033A" w14:textId="77777777" w:rsidR="00C627A8" w:rsidRPr="00C627A8" w:rsidRDefault="00C627A8" w:rsidP="00FD7C5C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/>
          <w:szCs w:val="24"/>
        </w:rPr>
      </w:pPr>
      <w:r w:rsidRPr="00C627A8">
        <w:rPr>
          <w:rFonts w:ascii="Arial" w:hAnsi="Arial" w:cs="Arial"/>
          <w:szCs w:val="24"/>
        </w:rPr>
        <w:t>To commit to continuous professional development and keep up to date with best practise in the sector.</w:t>
      </w:r>
    </w:p>
    <w:p w14:paraId="79D18D73" w14:textId="009B3AA1" w:rsidR="00C627A8" w:rsidRPr="00C627A8" w:rsidRDefault="00C627A8" w:rsidP="00FD7C5C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C627A8">
        <w:rPr>
          <w:rFonts w:ascii="Arial" w:hAnsi="Arial" w:cs="Arial"/>
          <w:szCs w:val="24"/>
        </w:rPr>
        <w:t xml:space="preserve">To attend relevant </w:t>
      </w:r>
      <w:r w:rsidR="00D17C15">
        <w:rPr>
          <w:rFonts w:ascii="Arial" w:hAnsi="Arial" w:cs="Arial"/>
          <w:szCs w:val="24"/>
        </w:rPr>
        <w:t xml:space="preserve">training, </w:t>
      </w:r>
      <w:r w:rsidRPr="00C627A8">
        <w:rPr>
          <w:rFonts w:ascii="Arial" w:hAnsi="Arial" w:cs="Arial"/>
          <w:szCs w:val="24"/>
        </w:rPr>
        <w:t>conferences and seminars locally, regionally and nationally as directed by line manager.</w:t>
      </w:r>
    </w:p>
    <w:p w14:paraId="772C7C9F" w14:textId="77777777" w:rsidR="00C627A8" w:rsidRPr="00C627A8" w:rsidRDefault="00C627A8" w:rsidP="00FD7C5C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C627A8">
        <w:rPr>
          <w:rFonts w:ascii="Arial" w:hAnsi="Arial" w:cs="Arial"/>
          <w:szCs w:val="24"/>
        </w:rPr>
        <w:t xml:space="preserve">To participate and engage in supervision and appraisal provided by the manager </w:t>
      </w:r>
    </w:p>
    <w:p w14:paraId="00B5C5BE" w14:textId="77777777" w:rsidR="00C627A8" w:rsidRPr="00C627A8" w:rsidRDefault="00C627A8" w:rsidP="00FD7C5C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C627A8">
        <w:rPr>
          <w:rFonts w:ascii="Arial" w:hAnsi="Arial" w:cs="Arial"/>
          <w:szCs w:val="24"/>
        </w:rPr>
        <w:t xml:space="preserve">To work as an accountable member of the staff team, working within the charity’s policies and procedures </w:t>
      </w:r>
    </w:p>
    <w:p w14:paraId="586FC5BD" w14:textId="77777777" w:rsidR="00C627A8" w:rsidRPr="00C627A8" w:rsidRDefault="00C627A8" w:rsidP="00FD7C5C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C627A8">
        <w:rPr>
          <w:rFonts w:ascii="Arial" w:hAnsi="Arial" w:cs="Arial"/>
          <w:szCs w:val="24"/>
        </w:rPr>
        <w:t xml:space="preserve">It is the nature of the work at ICCM that tasks and responsibilities are in many circumstances unpredictable and varied. All staff are therefore expected to work in a flexible way, when the occasion arises, when tasks not specifically covered in their job </w:t>
      </w:r>
      <w:proofErr w:type="gramStart"/>
      <w:r w:rsidRPr="00C627A8">
        <w:rPr>
          <w:rFonts w:ascii="Arial" w:hAnsi="Arial" w:cs="Arial"/>
          <w:szCs w:val="24"/>
        </w:rPr>
        <w:t>have to</w:t>
      </w:r>
      <w:proofErr w:type="gramEnd"/>
      <w:r w:rsidRPr="00C627A8">
        <w:rPr>
          <w:rFonts w:ascii="Arial" w:hAnsi="Arial" w:cs="Arial"/>
          <w:szCs w:val="24"/>
        </w:rPr>
        <w:t xml:space="preserve"> be undertaken.</w:t>
      </w:r>
    </w:p>
    <w:p w14:paraId="5301DAF2" w14:textId="77777777" w:rsidR="00C627A8" w:rsidRPr="00C627A8" w:rsidRDefault="00C627A8" w:rsidP="00FD7C5C">
      <w:pPr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C627A8">
        <w:rPr>
          <w:rFonts w:ascii="Arial" w:hAnsi="Arial" w:cs="Arial"/>
          <w:szCs w:val="24"/>
        </w:rPr>
        <w:t>To ensure you fully embrace ICCM’s values in all your work.</w:t>
      </w:r>
    </w:p>
    <w:p w14:paraId="58DF3543" w14:textId="60048C58" w:rsidR="006F595E" w:rsidRPr="00C627A8" w:rsidRDefault="006F595E" w:rsidP="00FD7C5C">
      <w:pPr>
        <w:pStyle w:val="Default"/>
        <w:ind w:left="720"/>
        <w:jc w:val="both"/>
        <w:rPr>
          <w:rFonts w:ascii="Arial" w:hAnsi="Arial" w:cs="Arial"/>
          <w:i/>
        </w:rPr>
      </w:pPr>
    </w:p>
    <w:p w14:paraId="4B0D1EF8" w14:textId="77777777" w:rsidR="00C627A8" w:rsidRPr="00C627A8" w:rsidRDefault="00C627A8" w:rsidP="00953CAD">
      <w:pPr>
        <w:pStyle w:val="MyHeading2"/>
        <w:jc w:val="center"/>
        <w:rPr>
          <w:rFonts w:ascii="Arial" w:hAnsi="Arial" w:cs="Arial"/>
          <w:b/>
          <w:sz w:val="24"/>
        </w:rPr>
      </w:pPr>
      <w:r w:rsidRPr="00C627A8">
        <w:rPr>
          <w:rFonts w:ascii="Arial" w:hAnsi="Arial" w:cs="Arial"/>
          <w:b/>
          <w:sz w:val="24"/>
        </w:rPr>
        <w:t>Person Specification</w:t>
      </w:r>
    </w:p>
    <w:p w14:paraId="5169ED4E" w14:textId="77777777" w:rsidR="00C627A8" w:rsidRPr="00C627A8" w:rsidRDefault="00C627A8" w:rsidP="00953CAD">
      <w:pPr>
        <w:pStyle w:val="MyHeading2"/>
        <w:jc w:val="center"/>
        <w:rPr>
          <w:rFonts w:ascii="Arial" w:hAnsi="Arial" w:cs="Arial"/>
          <w:b/>
          <w:sz w:val="24"/>
        </w:rPr>
      </w:pPr>
    </w:p>
    <w:p w14:paraId="67C1A1AD" w14:textId="77777777" w:rsidR="00C627A8" w:rsidRPr="00C627A8" w:rsidRDefault="00C627A8" w:rsidP="00953CAD">
      <w:pPr>
        <w:pStyle w:val="MyHeading2"/>
        <w:jc w:val="center"/>
        <w:rPr>
          <w:rFonts w:ascii="Arial" w:hAnsi="Arial" w:cs="Arial"/>
          <w:b/>
          <w:sz w:val="24"/>
        </w:rPr>
      </w:pPr>
      <w:r w:rsidRPr="00C627A8">
        <w:rPr>
          <w:rFonts w:ascii="Arial" w:hAnsi="Arial" w:cs="Arial"/>
          <w:b/>
          <w:sz w:val="24"/>
        </w:rPr>
        <w:t xml:space="preserve">Please demonstrate how you meet </w:t>
      </w:r>
      <w:proofErr w:type="gramStart"/>
      <w:r w:rsidRPr="00C627A8">
        <w:rPr>
          <w:rFonts w:ascii="Arial" w:hAnsi="Arial" w:cs="Arial"/>
          <w:b/>
          <w:sz w:val="24"/>
        </w:rPr>
        <w:t>all of</w:t>
      </w:r>
      <w:proofErr w:type="gramEnd"/>
      <w:r w:rsidRPr="00C627A8">
        <w:rPr>
          <w:rFonts w:ascii="Arial" w:hAnsi="Arial" w:cs="Arial"/>
          <w:b/>
          <w:sz w:val="24"/>
        </w:rPr>
        <w:t xml:space="preserve"> the following to be shortlisted for interview</w:t>
      </w:r>
    </w:p>
    <w:p w14:paraId="7740D6C5" w14:textId="77777777" w:rsidR="00C627A8" w:rsidRPr="00C627A8" w:rsidRDefault="00C627A8" w:rsidP="00FD7C5C">
      <w:pPr>
        <w:pStyle w:val="Default"/>
        <w:ind w:left="720"/>
        <w:jc w:val="both"/>
        <w:rPr>
          <w:rFonts w:ascii="Arial" w:hAnsi="Arial" w:cs="Arial"/>
          <w:iCs/>
        </w:rPr>
      </w:pPr>
    </w:p>
    <w:p w14:paraId="4D9E02FC" w14:textId="77777777" w:rsidR="00A44E6D" w:rsidRPr="00C627A8" w:rsidRDefault="00A44E6D" w:rsidP="00FD7C5C">
      <w:pPr>
        <w:jc w:val="both"/>
        <w:outlineLvl w:val="1"/>
        <w:rPr>
          <w:rFonts w:ascii="Arial" w:eastAsia="Cambria" w:hAnsi="Arial" w:cs="Arial"/>
          <w:b/>
          <w:bCs/>
          <w:color w:val="000000"/>
          <w:szCs w:val="24"/>
        </w:rPr>
      </w:pPr>
      <w:r w:rsidRPr="00C627A8">
        <w:rPr>
          <w:rFonts w:ascii="Arial" w:eastAsia="Cambria" w:hAnsi="Arial" w:cs="Arial"/>
          <w:b/>
          <w:bCs/>
          <w:color w:val="000000"/>
          <w:szCs w:val="24"/>
        </w:rPr>
        <w:t>Core competencies</w:t>
      </w:r>
    </w:p>
    <w:p w14:paraId="3F697233" w14:textId="68993F55" w:rsidR="00C627A8" w:rsidRPr="00C627A8" w:rsidRDefault="00C627A8" w:rsidP="00FD7C5C">
      <w:pPr>
        <w:pStyle w:val="ListParagraph"/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hAnsi="Arial" w:cs="Arial"/>
          <w:szCs w:val="24"/>
        </w:rPr>
      </w:pPr>
      <w:r w:rsidRPr="00C627A8">
        <w:rPr>
          <w:rFonts w:ascii="Arial" w:hAnsi="Arial" w:cs="Arial"/>
          <w:szCs w:val="24"/>
        </w:rPr>
        <w:t xml:space="preserve">A knowledge of the welfare benefits system </w:t>
      </w:r>
      <w:r w:rsidR="00953CAD">
        <w:rPr>
          <w:rFonts w:ascii="Arial" w:hAnsi="Arial" w:cs="Arial"/>
          <w:szCs w:val="24"/>
        </w:rPr>
        <w:t>and support services.</w:t>
      </w:r>
    </w:p>
    <w:p w14:paraId="4B4EE91E" w14:textId="5A1F82EF" w:rsidR="00C627A8" w:rsidRPr="00C627A8" w:rsidRDefault="00953CAD" w:rsidP="00FD7C5C">
      <w:pPr>
        <w:pStyle w:val="ListParagraph"/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="00C627A8" w:rsidRPr="00C627A8">
        <w:rPr>
          <w:rFonts w:ascii="Arial" w:hAnsi="Arial" w:cs="Arial"/>
          <w:szCs w:val="24"/>
        </w:rPr>
        <w:t xml:space="preserve">xperience of advising on entitlement to welfare benefits including advising on appeals </w:t>
      </w:r>
      <w:r>
        <w:rPr>
          <w:rFonts w:ascii="Arial" w:hAnsi="Arial" w:cs="Arial"/>
          <w:szCs w:val="24"/>
        </w:rPr>
        <w:t>at t</w:t>
      </w:r>
      <w:r w:rsidR="00C627A8" w:rsidRPr="00C627A8">
        <w:rPr>
          <w:rFonts w:ascii="Arial" w:hAnsi="Arial" w:cs="Arial"/>
          <w:szCs w:val="24"/>
        </w:rPr>
        <w:t xml:space="preserve">ribunals. </w:t>
      </w:r>
    </w:p>
    <w:p w14:paraId="2D51EE87" w14:textId="05EEE99D" w:rsidR="00C627A8" w:rsidRPr="00C627A8" w:rsidRDefault="00C627A8" w:rsidP="00FD7C5C">
      <w:pPr>
        <w:pStyle w:val="ListParagraph"/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hAnsi="Arial" w:cs="Arial"/>
          <w:szCs w:val="24"/>
        </w:rPr>
      </w:pPr>
      <w:r w:rsidRPr="00C627A8">
        <w:rPr>
          <w:rFonts w:ascii="Arial" w:hAnsi="Arial" w:cs="Arial"/>
          <w:szCs w:val="24"/>
        </w:rPr>
        <w:t>An ability to deal with a range of enquiries including housing</w:t>
      </w:r>
      <w:r w:rsidR="00953CAD">
        <w:rPr>
          <w:rFonts w:ascii="Arial" w:hAnsi="Arial" w:cs="Arial"/>
          <w:szCs w:val="24"/>
        </w:rPr>
        <w:t xml:space="preserve"> and homelessness</w:t>
      </w:r>
      <w:r w:rsidRPr="00C627A8">
        <w:rPr>
          <w:rFonts w:ascii="Arial" w:hAnsi="Arial" w:cs="Arial"/>
          <w:szCs w:val="24"/>
        </w:rPr>
        <w:t xml:space="preserve">, debt </w:t>
      </w:r>
      <w:r w:rsidR="00953CAD">
        <w:rPr>
          <w:rFonts w:ascii="Arial" w:hAnsi="Arial" w:cs="Arial"/>
          <w:szCs w:val="24"/>
        </w:rPr>
        <w:t xml:space="preserve">and financial management </w:t>
      </w:r>
      <w:r w:rsidRPr="00C627A8">
        <w:rPr>
          <w:rFonts w:ascii="Arial" w:hAnsi="Arial" w:cs="Arial"/>
          <w:szCs w:val="24"/>
        </w:rPr>
        <w:t>and to make appropriate referrals to other agencies.</w:t>
      </w:r>
    </w:p>
    <w:p w14:paraId="20CACDF9" w14:textId="77777777" w:rsidR="00D17C15" w:rsidRDefault="00C627A8" w:rsidP="00953CAD">
      <w:pPr>
        <w:pStyle w:val="ListParagraph"/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hAnsi="Arial" w:cs="Arial"/>
          <w:szCs w:val="24"/>
        </w:rPr>
      </w:pPr>
      <w:r w:rsidRPr="00C627A8">
        <w:rPr>
          <w:rFonts w:ascii="Arial" w:hAnsi="Arial" w:cs="Arial"/>
          <w:szCs w:val="24"/>
        </w:rPr>
        <w:t xml:space="preserve">An ability to manage own caseload and to identify priorities, to work on own initiative, under pressure, without close supervision or administrative support, </w:t>
      </w:r>
    </w:p>
    <w:p w14:paraId="51803B22" w14:textId="68181A72" w:rsidR="00C627A8" w:rsidRPr="00953CAD" w:rsidRDefault="00D17C15" w:rsidP="00953CAD">
      <w:pPr>
        <w:pStyle w:val="ListParagraph"/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 understanding of and ability to </w:t>
      </w:r>
      <w:r w:rsidR="00C627A8" w:rsidRPr="00C627A8">
        <w:rPr>
          <w:rFonts w:ascii="Arial" w:hAnsi="Arial" w:cs="Arial"/>
          <w:szCs w:val="24"/>
        </w:rPr>
        <w:t>maintain client conf</w:t>
      </w:r>
      <w:r w:rsidR="00953CAD">
        <w:rPr>
          <w:rFonts w:ascii="Arial" w:hAnsi="Arial" w:cs="Arial"/>
          <w:szCs w:val="24"/>
        </w:rPr>
        <w:t>i</w:t>
      </w:r>
      <w:r w:rsidR="00C627A8" w:rsidRPr="00C627A8">
        <w:rPr>
          <w:rFonts w:ascii="Arial" w:hAnsi="Arial" w:cs="Arial"/>
          <w:szCs w:val="24"/>
        </w:rPr>
        <w:t xml:space="preserve">dentiality. </w:t>
      </w:r>
    </w:p>
    <w:p w14:paraId="41E565D9" w14:textId="77777777" w:rsidR="00A44E6D" w:rsidRPr="00C627A8" w:rsidRDefault="00A44E6D" w:rsidP="00FD7C5C">
      <w:pPr>
        <w:pStyle w:val="ListParagraph"/>
        <w:numPr>
          <w:ilvl w:val="0"/>
          <w:numId w:val="20"/>
        </w:numPr>
        <w:jc w:val="both"/>
        <w:rPr>
          <w:rFonts w:ascii="Arial" w:eastAsia="Cambria" w:hAnsi="Arial" w:cs="Arial"/>
          <w:color w:val="333333"/>
          <w:szCs w:val="24"/>
        </w:rPr>
      </w:pPr>
      <w:r w:rsidRPr="00C627A8">
        <w:rPr>
          <w:rFonts w:ascii="Arial" w:eastAsia="Cambria" w:hAnsi="Arial" w:cs="Arial"/>
          <w:color w:val="333333"/>
          <w:szCs w:val="24"/>
        </w:rPr>
        <w:lastRenderedPageBreak/>
        <w:t xml:space="preserve">Be an integral team member to support colleagues, share knowledge, experience and skills. </w:t>
      </w:r>
    </w:p>
    <w:p w14:paraId="188109AE" w14:textId="77777777" w:rsidR="00A44E6D" w:rsidRPr="00C627A8" w:rsidRDefault="00A44E6D" w:rsidP="00FD7C5C">
      <w:pPr>
        <w:pStyle w:val="ListParagraph"/>
        <w:numPr>
          <w:ilvl w:val="0"/>
          <w:numId w:val="20"/>
        </w:numPr>
        <w:jc w:val="both"/>
        <w:rPr>
          <w:rFonts w:ascii="Arial" w:eastAsia="Cambria" w:hAnsi="Arial" w:cs="Arial"/>
          <w:color w:val="333333"/>
          <w:szCs w:val="24"/>
        </w:rPr>
      </w:pPr>
      <w:r w:rsidRPr="00C627A8">
        <w:rPr>
          <w:rFonts w:ascii="Arial" w:eastAsia="Cambria" w:hAnsi="Arial" w:cs="Arial"/>
          <w:color w:val="333333"/>
          <w:szCs w:val="24"/>
        </w:rPr>
        <w:t xml:space="preserve">Effective and professional communicator with excellent writing skills, verbal and e-mail communication in a professional manner representing the charity to build and sustain reputation. </w:t>
      </w:r>
    </w:p>
    <w:p w14:paraId="295D1581" w14:textId="77777777" w:rsidR="00A44E6D" w:rsidRPr="00C627A8" w:rsidRDefault="00A44E6D" w:rsidP="00FD7C5C">
      <w:pPr>
        <w:pStyle w:val="ListParagraph"/>
        <w:numPr>
          <w:ilvl w:val="0"/>
          <w:numId w:val="20"/>
        </w:numPr>
        <w:jc w:val="both"/>
        <w:rPr>
          <w:rFonts w:ascii="Arial" w:eastAsia="Cambria" w:hAnsi="Arial" w:cs="Arial"/>
          <w:color w:val="333333"/>
          <w:szCs w:val="24"/>
        </w:rPr>
      </w:pPr>
      <w:r w:rsidRPr="00C627A8">
        <w:rPr>
          <w:rFonts w:ascii="Arial" w:hAnsi="Arial" w:cs="Arial"/>
          <w:szCs w:val="24"/>
        </w:rPr>
        <w:t>Personable, motivating and professional to develop strong, positive relationships with all staff members, external stakeholders and beneficiaries.</w:t>
      </w:r>
    </w:p>
    <w:p w14:paraId="730EBFAA" w14:textId="77777777" w:rsidR="00A44E6D" w:rsidRPr="00C627A8" w:rsidRDefault="00A44E6D" w:rsidP="00FD7C5C">
      <w:pPr>
        <w:pStyle w:val="ListParagraph"/>
        <w:numPr>
          <w:ilvl w:val="0"/>
          <w:numId w:val="20"/>
        </w:numPr>
        <w:jc w:val="both"/>
        <w:rPr>
          <w:rFonts w:ascii="Arial" w:eastAsia="Cambria" w:hAnsi="Arial" w:cs="Arial"/>
          <w:color w:val="333333"/>
          <w:szCs w:val="24"/>
        </w:rPr>
      </w:pPr>
      <w:r w:rsidRPr="00C627A8">
        <w:rPr>
          <w:rFonts w:ascii="Arial" w:eastAsia="Cambria" w:hAnsi="Arial" w:cs="Arial"/>
          <w:color w:val="333333"/>
          <w:szCs w:val="24"/>
        </w:rPr>
        <w:t>Ensure that all recording of events and outcomes monitoring are up to date and accurate.</w:t>
      </w:r>
    </w:p>
    <w:p w14:paraId="17DBD9BE" w14:textId="77777777" w:rsidR="00A44E6D" w:rsidRPr="00C627A8" w:rsidRDefault="00A44E6D" w:rsidP="00FD7C5C">
      <w:pPr>
        <w:pStyle w:val="ListParagraph"/>
        <w:numPr>
          <w:ilvl w:val="0"/>
          <w:numId w:val="20"/>
        </w:numPr>
        <w:jc w:val="both"/>
        <w:rPr>
          <w:rFonts w:ascii="Arial" w:eastAsia="Cambria" w:hAnsi="Arial" w:cs="Arial"/>
          <w:color w:val="333333"/>
          <w:szCs w:val="24"/>
        </w:rPr>
      </w:pPr>
      <w:r w:rsidRPr="00C627A8">
        <w:rPr>
          <w:rFonts w:ascii="Arial" w:eastAsia="Cambria" w:hAnsi="Arial" w:cs="Arial"/>
          <w:color w:val="333333"/>
          <w:szCs w:val="24"/>
        </w:rPr>
        <w:t>Develop and maintain effective relations with all stakeholders.</w:t>
      </w:r>
    </w:p>
    <w:p w14:paraId="683D0099" w14:textId="77777777" w:rsidR="00A44E6D" w:rsidRPr="00C627A8" w:rsidRDefault="00A44E6D" w:rsidP="00FD7C5C">
      <w:pPr>
        <w:pStyle w:val="ListParagraph"/>
        <w:numPr>
          <w:ilvl w:val="0"/>
          <w:numId w:val="20"/>
        </w:numPr>
        <w:jc w:val="both"/>
        <w:rPr>
          <w:rFonts w:ascii="Arial" w:eastAsia="Cambria" w:hAnsi="Arial" w:cs="Arial"/>
          <w:color w:val="333333"/>
          <w:szCs w:val="24"/>
        </w:rPr>
      </w:pPr>
      <w:r w:rsidRPr="00C627A8">
        <w:rPr>
          <w:rFonts w:ascii="Arial" w:eastAsia="Cambria" w:hAnsi="Arial" w:cs="Arial"/>
          <w:color w:val="333333"/>
          <w:szCs w:val="24"/>
        </w:rPr>
        <w:t>Problem solving to ensure that any challenges and barriers are managed effectively to achieve positive outcomes and project objectives.</w:t>
      </w:r>
    </w:p>
    <w:p w14:paraId="074CDEBA" w14:textId="77777777" w:rsidR="00A44E6D" w:rsidRPr="00C627A8" w:rsidRDefault="00A44E6D" w:rsidP="00FD7C5C">
      <w:pPr>
        <w:pStyle w:val="ListParagraph"/>
        <w:numPr>
          <w:ilvl w:val="0"/>
          <w:numId w:val="20"/>
        </w:numPr>
        <w:jc w:val="both"/>
        <w:rPr>
          <w:rFonts w:ascii="Arial" w:eastAsia="Cambria" w:hAnsi="Arial" w:cs="Arial"/>
          <w:color w:val="333333"/>
          <w:szCs w:val="24"/>
        </w:rPr>
      </w:pPr>
      <w:r w:rsidRPr="00C627A8">
        <w:rPr>
          <w:rFonts w:ascii="Arial" w:eastAsia="Cambria" w:hAnsi="Arial" w:cs="Arial"/>
          <w:color w:val="333333"/>
          <w:szCs w:val="24"/>
        </w:rPr>
        <w:t xml:space="preserve">Ability to use risk management tools to ensure adherence to Health and Safety policies and best practice in safeguarding. </w:t>
      </w:r>
    </w:p>
    <w:p w14:paraId="2B0943B0" w14:textId="77777777" w:rsidR="00A44E6D" w:rsidRPr="00C627A8" w:rsidRDefault="00A44E6D" w:rsidP="00FD7C5C">
      <w:pPr>
        <w:pStyle w:val="ListParagraph"/>
        <w:numPr>
          <w:ilvl w:val="0"/>
          <w:numId w:val="20"/>
        </w:numPr>
        <w:jc w:val="both"/>
        <w:rPr>
          <w:rFonts w:ascii="Arial" w:eastAsia="Cambria" w:hAnsi="Arial" w:cs="Arial"/>
          <w:color w:val="333333"/>
          <w:szCs w:val="24"/>
        </w:rPr>
      </w:pPr>
      <w:r w:rsidRPr="00C627A8">
        <w:rPr>
          <w:rFonts w:ascii="Arial" w:eastAsia="Cambria" w:hAnsi="Arial" w:cs="Arial"/>
          <w:color w:val="333333"/>
          <w:szCs w:val="24"/>
        </w:rPr>
        <w:t>Awareness of different cultural sensitivities within the communities we are working with.</w:t>
      </w:r>
    </w:p>
    <w:p w14:paraId="1D7680AB" w14:textId="77777777" w:rsidR="00A44E6D" w:rsidRPr="00C627A8" w:rsidRDefault="00A44E6D" w:rsidP="00FD7C5C">
      <w:pPr>
        <w:pStyle w:val="ListParagraph"/>
        <w:numPr>
          <w:ilvl w:val="0"/>
          <w:numId w:val="20"/>
        </w:numPr>
        <w:jc w:val="both"/>
        <w:rPr>
          <w:rFonts w:ascii="Arial" w:eastAsia="Cambria" w:hAnsi="Arial" w:cs="Arial"/>
          <w:color w:val="333333"/>
          <w:szCs w:val="24"/>
        </w:rPr>
      </w:pPr>
      <w:r w:rsidRPr="00C627A8">
        <w:rPr>
          <w:rFonts w:ascii="Arial" w:eastAsia="Cambria" w:hAnsi="Arial" w:cs="Arial"/>
          <w:color w:val="333333"/>
          <w:szCs w:val="24"/>
        </w:rPr>
        <w:t>Commitment to Equality, Diversity and Inclusivity.</w:t>
      </w:r>
    </w:p>
    <w:p w14:paraId="6632EFC5" w14:textId="77777777" w:rsidR="00A44E6D" w:rsidRPr="00C627A8" w:rsidRDefault="00A44E6D" w:rsidP="00FD7C5C">
      <w:pPr>
        <w:jc w:val="both"/>
        <w:rPr>
          <w:rFonts w:ascii="Arial" w:eastAsia="Cambria" w:hAnsi="Arial" w:cs="Arial"/>
          <w:color w:val="333333"/>
          <w:szCs w:val="24"/>
        </w:rPr>
      </w:pPr>
    </w:p>
    <w:p w14:paraId="4B2535A1" w14:textId="77777777" w:rsidR="00A44E6D" w:rsidRPr="00C627A8" w:rsidRDefault="00A44E6D" w:rsidP="00FD7C5C">
      <w:pPr>
        <w:pStyle w:val="MyHeading2"/>
        <w:jc w:val="both"/>
        <w:rPr>
          <w:rFonts w:ascii="Arial" w:hAnsi="Arial" w:cs="Arial"/>
          <w:b/>
          <w:sz w:val="24"/>
        </w:rPr>
      </w:pPr>
      <w:r w:rsidRPr="00C627A8">
        <w:rPr>
          <w:rFonts w:ascii="Arial" w:hAnsi="Arial" w:cs="Arial"/>
          <w:b/>
          <w:sz w:val="24"/>
        </w:rPr>
        <w:t>Experience, Knowledge and Skills</w:t>
      </w:r>
    </w:p>
    <w:p w14:paraId="6D872BE4" w14:textId="77777777" w:rsidR="00A44E6D" w:rsidRPr="00C627A8" w:rsidRDefault="00A44E6D" w:rsidP="00FD7C5C">
      <w:pPr>
        <w:pStyle w:val="MyHeading2"/>
        <w:jc w:val="both"/>
        <w:rPr>
          <w:rFonts w:ascii="Arial" w:hAnsi="Arial" w:cs="Arial"/>
          <w:b/>
          <w:sz w:val="24"/>
        </w:rPr>
      </w:pPr>
    </w:p>
    <w:p w14:paraId="75ABB1D3" w14:textId="77777777" w:rsidR="00A44E6D" w:rsidRPr="00C627A8" w:rsidRDefault="00A44E6D" w:rsidP="00FD7C5C">
      <w:pPr>
        <w:pStyle w:val="MyHeading2"/>
        <w:numPr>
          <w:ilvl w:val="0"/>
          <w:numId w:val="21"/>
        </w:numPr>
        <w:jc w:val="both"/>
        <w:rPr>
          <w:rFonts w:ascii="Arial" w:hAnsi="Arial" w:cs="Arial"/>
          <w:sz w:val="24"/>
        </w:rPr>
      </w:pPr>
      <w:r w:rsidRPr="00C627A8">
        <w:rPr>
          <w:rFonts w:ascii="Arial" w:hAnsi="Arial" w:cs="Arial"/>
          <w:sz w:val="24"/>
        </w:rPr>
        <w:t>Excellent verbal communication skills (including telephone use, meetings, engagement of key stakeholders).</w:t>
      </w:r>
    </w:p>
    <w:p w14:paraId="56D1F059" w14:textId="77777777" w:rsidR="00A44E6D" w:rsidRPr="00C627A8" w:rsidRDefault="00A44E6D" w:rsidP="00FD7C5C">
      <w:pPr>
        <w:pStyle w:val="MyHeading2"/>
        <w:numPr>
          <w:ilvl w:val="0"/>
          <w:numId w:val="21"/>
        </w:numPr>
        <w:jc w:val="both"/>
        <w:rPr>
          <w:rFonts w:ascii="Arial" w:hAnsi="Arial" w:cs="Arial"/>
          <w:sz w:val="24"/>
        </w:rPr>
      </w:pPr>
      <w:r w:rsidRPr="00C627A8">
        <w:rPr>
          <w:rFonts w:ascii="Arial" w:hAnsi="Arial" w:cs="Arial"/>
          <w:sz w:val="24"/>
        </w:rPr>
        <w:t>Written communication skills, including excellent report writing and presentation skills that reports on progress, informing management decision-making, presentations to stakeholders.</w:t>
      </w:r>
    </w:p>
    <w:p w14:paraId="4EFE7A8C" w14:textId="77777777" w:rsidR="00A44E6D" w:rsidRPr="00C627A8" w:rsidRDefault="00A44E6D" w:rsidP="00FD7C5C">
      <w:pPr>
        <w:pStyle w:val="MyHeading2"/>
        <w:numPr>
          <w:ilvl w:val="0"/>
          <w:numId w:val="21"/>
        </w:numPr>
        <w:jc w:val="both"/>
        <w:rPr>
          <w:rFonts w:ascii="Arial" w:hAnsi="Arial" w:cs="Arial"/>
          <w:sz w:val="24"/>
        </w:rPr>
      </w:pPr>
      <w:r w:rsidRPr="00C627A8">
        <w:rPr>
          <w:rFonts w:ascii="Arial" w:hAnsi="Arial" w:cs="Arial"/>
          <w:sz w:val="24"/>
        </w:rPr>
        <w:t>Understanding of partnership and coproduction with an ability to influence outcomes.</w:t>
      </w:r>
    </w:p>
    <w:p w14:paraId="13B01C23" w14:textId="77777777" w:rsidR="00A44E6D" w:rsidRPr="00C627A8" w:rsidRDefault="00A44E6D" w:rsidP="00FD7C5C">
      <w:pPr>
        <w:pStyle w:val="MyHeading2"/>
        <w:numPr>
          <w:ilvl w:val="0"/>
          <w:numId w:val="21"/>
        </w:numPr>
        <w:jc w:val="both"/>
        <w:rPr>
          <w:rFonts w:ascii="Arial" w:hAnsi="Arial" w:cs="Arial"/>
          <w:sz w:val="24"/>
        </w:rPr>
      </w:pPr>
      <w:r w:rsidRPr="00C627A8">
        <w:rPr>
          <w:rFonts w:ascii="Arial" w:hAnsi="Arial" w:cs="Arial"/>
          <w:sz w:val="24"/>
        </w:rPr>
        <w:t>Working knowledge of common IT systems and databases.</w:t>
      </w:r>
    </w:p>
    <w:p w14:paraId="663424EF" w14:textId="77777777" w:rsidR="00A44E6D" w:rsidRPr="00C627A8" w:rsidRDefault="00A44E6D" w:rsidP="00FD7C5C">
      <w:pPr>
        <w:pStyle w:val="MyHeading2"/>
        <w:numPr>
          <w:ilvl w:val="0"/>
          <w:numId w:val="21"/>
        </w:numPr>
        <w:jc w:val="both"/>
        <w:rPr>
          <w:rFonts w:ascii="Arial" w:hAnsi="Arial" w:cs="Arial"/>
          <w:sz w:val="24"/>
        </w:rPr>
      </w:pPr>
      <w:r w:rsidRPr="00C627A8">
        <w:rPr>
          <w:rFonts w:ascii="Arial" w:hAnsi="Arial" w:cs="Arial"/>
          <w:sz w:val="24"/>
        </w:rPr>
        <w:t>Ability to prioritise workload and tasks.</w:t>
      </w:r>
    </w:p>
    <w:p w14:paraId="7979C3D5" w14:textId="77777777" w:rsidR="00A44E6D" w:rsidRPr="00C627A8" w:rsidRDefault="00A44E6D" w:rsidP="00FD7C5C">
      <w:pPr>
        <w:pStyle w:val="MyHeading2"/>
        <w:numPr>
          <w:ilvl w:val="0"/>
          <w:numId w:val="21"/>
        </w:numPr>
        <w:jc w:val="both"/>
        <w:rPr>
          <w:rFonts w:ascii="Arial" w:hAnsi="Arial" w:cs="Arial"/>
          <w:sz w:val="24"/>
        </w:rPr>
      </w:pPr>
      <w:r w:rsidRPr="00C627A8">
        <w:rPr>
          <w:rFonts w:ascii="Arial" w:hAnsi="Arial" w:cs="Arial"/>
          <w:sz w:val="24"/>
        </w:rPr>
        <w:t>Ability to work on own initiative, self-manage and self-motivate.</w:t>
      </w:r>
    </w:p>
    <w:p w14:paraId="4F5AA881" w14:textId="77777777" w:rsidR="00A44E6D" w:rsidRPr="00C627A8" w:rsidRDefault="00A44E6D" w:rsidP="00FD7C5C">
      <w:pPr>
        <w:pStyle w:val="MyHeading2"/>
        <w:numPr>
          <w:ilvl w:val="0"/>
          <w:numId w:val="21"/>
        </w:numPr>
        <w:jc w:val="both"/>
        <w:rPr>
          <w:rFonts w:ascii="Arial" w:hAnsi="Arial" w:cs="Arial"/>
          <w:sz w:val="24"/>
        </w:rPr>
      </w:pPr>
      <w:r w:rsidRPr="00C627A8">
        <w:rPr>
          <w:rFonts w:ascii="Arial" w:hAnsi="Arial" w:cs="Arial"/>
          <w:sz w:val="24"/>
        </w:rPr>
        <w:t>Excellent organisational and time-management skills.</w:t>
      </w:r>
    </w:p>
    <w:p w14:paraId="63FF4CE1" w14:textId="13308709" w:rsidR="00A44E6D" w:rsidRPr="00C627A8" w:rsidRDefault="00A44E6D" w:rsidP="00FD7C5C">
      <w:pPr>
        <w:pStyle w:val="MyHeading2"/>
        <w:numPr>
          <w:ilvl w:val="0"/>
          <w:numId w:val="21"/>
        </w:numPr>
        <w:jc w:val="both"/>
        <w:rPr>
          <w:rFonts w:ascii="Arial" w:hAnsi="Arial" w:cs="Arial"/>
          <w:sz w:val="24"/>
        </w:rPr>
      </w:pPr>
      <w:r w:rsidRPr="00C627A8">
        <w:rPr>
          <w:rFonts w:ascii="Arial" w:hAnsi="Arial" w:cs="Arial"/>
          <w:sz w:val="24"/>
        </w:rPr>
        <w:t>Understanding and experience of Irish culture or the community and cultural sector.</w:t>
      </w:r>
    </w:p>
    <w:p w14:paraId="543542C8" w14:textId="77777777" w:rsidR="00A44E6D" w:rsidRPr="00C627A8" w:rsidRDefault="00A44E6D" w:rsidP="00FD7C5C">
      <w:pPr>
        <w:pStyle w:val="MyHeading2"/>
        <w:numPr>
          <w:ilvl w:val="0"/>
          <w:numId w:val="21"/>
        </w:numPr>
        <w:jc w:val="both"/>
        <w:rPr>
          <w:rFonts w:ascii="Arial" w:hAnsi="Arial" w:cs="Arial"/>
          <w:b/>
          <w:sz w:val="24"/>
        </w:rPr>
      </w:pPr>
      <w:r w:rsidRPr="00C627A8">
        <w:rPr>
          <w:rFonts w:ascii="Arial" w:hAnsi="Arial" w:cs="Arial"/>
          <w:sz w:val="24"/>
        </w:rPr>
        <w:t>Working with and supporting volunteers.</w:t>
      </w:r>
    </w:p>
    <w:p w14:paraId="1A4FD3D7" w14:textId="77777777" w:rsidR="00A44E6D" w:rsidRPr="00C627A8" w:rsidRDefault="00A44E6D" w:rsidP="00FD7C5C">
      <w:pPr>
        <w:pStyle w:val="MyHeading2"/>
        <w:ind w:left="720"/>
        <w:jc w:val="both"/>
        <w:rPr>
          <w:rFonts w:ascii="Arial" w:hAnsi="Arial" w:cs="Arial"/>
          <w:b/>
          <w:sz w:val="24"/>
        </w:rPr>
      </w:pPr>
    </w:p>
    <w:p w14:paraId="037EA923" w14:textId="77777777" w:rsidR="00A44E6D" w:rsidRPr="00C627A8" w:rsidRDefault="00A44E6D" w:rsidP="00FD7C5C">
      <w:pPr>
        <w:pStyle w:val="MyHeading2"/>
        <w:jc w:val="both"/>
        <w:rPr>
          <w:rFonts w:ascii="Arial" w:hAnsi="Arial" w:cs="Arial"/>
          <w:b/>
          <w:sz w:val="24"/>
        </w:rPr>
      </w:pPr>
      <w:r w:rsidRPr="00C627A8">
        <w:rPr>
          <w:rFonts w:ascii="Arial" w:hAnsi="Arial" w:cs="Arial"/>
          <w:b/>
          <w:sz w:val="24"/>
        </w:rPr>
        <w:t>Personal attributes</w:t>
      </w:r>
    </w:p>
    <w:p w14:paraId="2D2B68E0" w14:textId="77777777" w:rsidR="00A44E6D" w:rsidRPr="00C627A8" w:rsidRDefault="00A44E6D" w:rsidP="00FD7C5C">
      <w:pPr>
        <w:pStyle w:val="MyHeading2"/>
        <w:jc w:val="both"/>
        <w:rPr>
          <w:rFonts w:ascii="Arial" w:hAnsi="Arial" w:cs="Arial"/>
          <w:b/>
          <w:sz w:val="24"/>
        </w:rPr>
      </w:pPr>
    </w:p>
    <w:p w14:paraId="756325F3" w14:textId="77777777" w:rsidR="00A44E6D" w:rsidRPr="00C627A8" w:rsidRDefault="00A44E6D" w:rsidP="00FD7C5C">
      <w:pPr>
        <w:pStyle w:val="MyHeading2"/>
        <w:numPr>
          <w:ilvl w:val="0"/>
          <w:numId w:val="22"/>
        </w:numPr>
        <w:jc w:val="both"/>
        <w:rPr>
          <w:rFonts w:ascii="Arial" w:hAnsi="Arial" w:cs="Arial"/>
          <w:sz w:val="24"/>
        </w:rPr>
      </w:pPr>
      <w:r w:rsidRPr="00C627A8">
        <w:rPr>
          <w:rFonts w:ascii="Arial" w:hAnsi="Arial" w:cs="Arial"/>
          <w:sz w:val="24"/>
        </w:rPr>
        <w:t xml:space="preserve">A passion for achieving objectives achieving high-quality results. </w:t>
      </w:r>
    </w:p>
    <w:p w14:paraId="77B3CD8A" w14:textId="77777777" w:rsidR="00A44E6D" w:rsidRPr="00C627A8" w:rsidRDefault="00A44E6D" w:rsidP="00FD7C5C">
      <w:pPr>
        <w:pStyle w:val="MyHeading2"/>
        <w:numPr>
          <w:ilvl w:val="0"/>
          <w:numId w:val="22"/>
        </w:numPr>
        <w:jc w:val="both"/>
        <w:rPr>
          <w:rFonts w:ascii="Arial" w:hAnsi="Arial" w:cs="Arial"/>
          <w:sz w:val="24"/>
        </w:rPr>
      </w:pPr>
      <w:r w:rsidRPr="00C627A8">
        <w:rPr>
          <w:rFonts w:ascii="Arial" w:hAnsi="Arial" w:cs="Arial"/>
          <w:sz w:val="24"/>
        </w:rPr>
        <w:t xml:space="preserve">A positive can-do attitude </w:t>
      </w:r>
      <w:proofErr w:type="gramStart"/>
      <w:r w:rsidRPr="00C627A8">
        <w:rPr>
          <w:rFonts w:ascii="Arial" w:hAnsi="Arial" w:cs="Arial"/>
          <w:sz w:val="24"/>
        </w:rPr>
        <w:t>with regard to</w:t>
      </w:r>
      <w:proofErr w:type="gramEnd"/>
      <w:r w:rsidRPr="00C627A8">
        <w:rPr>
          <w:rFonts w:ascii="Arial" w:hAnsi="Arial" w:cs="Arial"/>
          <w:sz w:val="24"/>
        </w:rPr>
        <w:t xml:space="preserve"> all aspects of the charity’s work.</w:t>
      </w:r>
    </w:p>
    <w:p w14:paraId="47E1277C" w14:textId="77777777" w:rsidR="00A44E6D" w:rsidRPr="00C627A8" w:rsidRDefault="00A44E6D" w:rsidP="00FD7C5C">
      <w:pPr>
        <w:pStyle w:val="MyHeading2"/>
        <w:numPr>
          <w:ilvl w:val="0"/>
          <w:numId w:val="22"/>
        </w:numPr>
        <w:jc w:val="both"/>
        <w:rPr>
          <w:rFonts w:ascii="Arial" w:hAnsi="Arial" w:cs="Arial"/>
          <w:sz w:val="24"/>
        </w:rPr>
      </w:pPr>
      <w:r w:rsidRPr="00C627A8">
        <w:rPr>
          <w:rFonts w:ascii="Arial" w:hAnsi="Arial" w:cs="Arial"/>
          <w:sz w:val="24"/>
        </w:rPr>
        <w:t>A flexible approach to work, evolving priorities, and working hours.</w:t>
      </w:r>
    </w:p>
    <w:p w14:paraId="23B49FBB" w14:textId="77777777" w:rsidR="00A44E6D" w:rsidRPr="00C627A8" w:rsidRDefault="00A44E6D" w:rsidP="00FD7C5C">
      <w:pPr>
        <w:pStyle w:val="MyHeading2"/>
        <w:numPr>
          <w:ilvl w:val="0"/>
          <w:numId w:val="22"/>
        </w:numPr>
        <w:jc w:val="both"/>
        <w:rPr>
          <w:rFonts w:ascii="Arial" w:hAnsi="Arial" w:cs="Arial"/>
          <w:sz w:val="24"/>
        </w:rPr>
      </w:pPr>
      <w:r w:rsidRPr="00C627A8">
        <w:rPr>
          <w:rFonts w:ascii="Arial" w:hAnsi="Arial" w:cs="Arial"/>
          <w:sz w:val="24"/>
        </w:rPr>
        <w:t>Commitment to our mission, vision, values and strategy and the needs of our beneficiaries.</w:t>
      </w:r>
    </w:p>
    <w:p w14:paraId="6360A10C" w14:textId="77777777" w:rsidR="00A44E6D" w:rsidRPr="00C627A8" w:rsidRDefault="00A44E6D" w:rsidP="00FD7C5C">
      <w:pPr>
        <w:pStyle w:val="MyHeading2"/>
        <w:numPr>
          <w:ilvl w:val="0"/>
          <w:numId w:val="22"/>
        </w:numPr>
        <w:jc w:val="both"/>
        <w:rPr>
          <w:rFonts w:ascii="Arial" w:hAnsi="Arial" w:cs="Arial"/>
          <w:sz w:val="24"/>
        </w:rPr>
      </w:pPr>
      <w:r w:rsidRPr="00C627A8">
        <w:rPr>
          <w:rFonts w:ascii="Arial" w:hAnsi="Arial" w:cs="Arial"/>
          <w:sz w:val="24"/>
        </w:rPr>
        <w:t>Discretion and the need for confidentiality.</w:t>
      </w:r>
    </w:p>
    <w:p w14:paraId="5DC2A337" w14:textId="568487B8" w:rsidR="0027540A" w:rsidRPr="00497A1F" w:rsidRDefault="00A44E6D" w:rsidP="00FD7C5C">
      <w:pPr>
        <w:pStyle w:val="MyHeading2"/>
        <w:numPr>
          <w:ilvl w:val="0"/>
          <w:numId w:val="22"/>
        </w:numPr>
        <w:jc w:val="both"/>
        <w:rPr>
          <w:rFonts w:ascii="Arial" w:hAnsi="Arial" w:cs="Arial"/>
          <w:sz w:val="24"/>
        </w:rPr>
      </w:pPr>
      <w:r w:rsidRPr="00C627A8">
        <w:rPr>
          <w:rFonts w:ascii="Arial" w:hAnsi="Arial" w:cs="Arial"/>
          <w:sz w:val="24"/>
        </w:rPr>
        <w:t>Professional Conduct</w:t>
      </w:r>
    </w:p>
    <w:sectPr w:rsidR="0027540A" w:rsidRPr="00497A1F" w:rsidSect="00D0463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4FDF"/>
    <w:multiLevelType w:val="hybridMultilevel"/>
    <w:tmpl w:val="9CE69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1EC3"/>
    <w:multiLevelType w:val="hybridMultilevel"/>
    <w:tmpl w:val="8D4C489A"/>
    <w:lvl w:ilvl="0" w:tplc="D3DADD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96E5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1A0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F40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6BC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70F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C85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8E1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CE4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90B32"/>
    <w:multiLevelType w:val="hybridMultilevel"/>
    <w:tmpl w:val="3B84C620"/>
    <w:lvl w:ilvl="0" w:tplc="5CEEA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462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B2F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0D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61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32D4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3EF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0C0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E8B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2280"/>
    <w:multiLevelType w:val="hybridMultilevel"/>
    <w:tmpl w:val="A5E61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80249"/>
    <w:multiLevelType w:val="hybridMultilevel"/>
    <w:tmpl w:val="4F40A81E"/>
    <w:lvl w:ilvl="0" w:tplc="BD42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010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9C0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8A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62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5CDA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505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AB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8E9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D426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FD554A1"/>
    <w:multiLevelType w:val="singleLevel"/>
    <w:tmpl w:val="BA8C0D7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A4109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CE043E1"/>
    <w:multiLevelType w:val="hybridMultilevel"/>
    <w:tmpl w:val="44280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E0842"/>
    <w:multiLevelType w:val="hybridMultilevel"/>
    <w:tmpl w:val="D73A477C"/>
    <w:lvl w:ilvl="0" w:tplc="D018E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9C67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A45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C8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0F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983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609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BE5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F2F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E7255"/>
    <w:multiLevelType w:val="hybridMultilevel"/>
    <w:tmpl w:val="FEF6D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B2D4E"/>
    <w:multiLevelType w:val="hybridMultilevel"/>
    <w:tmpl w:val="736EC430"/>
    <w:lvl w:ilvl="0" w:tplc="B4F242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CD46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E0F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07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0B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E62C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06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E9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28F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F4782"/>
    <w:multiLevelType w:val="hybridMultilevel"/>
    <w:tmpl w:val="24509B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43BE6"/>
    <w:multiLevelType w:val="singleLevel"/>
    <w:tmpl w:val="3260FC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59A6389"/>
    <w:multiLevelType w:val="hybridMultilevel"/>
    <w:tmpl w:val="508A4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E39EE"/>
    <w:multiLevelType w:val="hybridMultilevel"/>
    <w:tmpl w:val="47F88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E725A"/>
    <w:multiLevelType w:val="hybridMultilevel"/>
    <w:tmpl w:val="097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02B12"/>
    <w:multiLevelType w:val="hybridMultilevel"/>
    <w:tmpl w:val="36141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12890"/>
    <w:multiLevelType w:val="hybridMultilevel"/>
    <w:tmpl w:val="B0F2D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63784"/>
    <w:multiLevelType w:val="hybridMultilevel"/>
    <w:tmpl w:val="F612B660"/>
    <w:lvl w:ilvl="0" w:tplc="CEF4E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D0F9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B45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8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AA8F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0AE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E1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6C9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B49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872A4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804284"/>
    <w:multiLevelType w:val="hybridMultilevel"/>
    <w:tmpl w:val="0C324C26"/>
    <w:lvl w:ilvl="0" w:tplc="2C5E5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B66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A85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DA0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088A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223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0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88B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740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F78E6"/>
    <w:multiLevelType w:val="hybridMultilevel"/>
    <w:tmpl w:val="350210E8"/>
    <w:lvl w:ilvl="0" w:tplc="2BB64B86">
      <w:start w:val="1"/>
      <w:numFmt w:val="low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EBE0B2A4">
      <w:start w:val="10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AC42F69C">
      <w:start w:val="5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57363F0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2A00D68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892CD50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86A4012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735A9FCC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E67A84C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75A74F7B"/>
    <w:multiLevelType w:val="hybridMultilevel"/>
    <w:tmpl w:val="13BA2FA6"/>
    <w:lvl w:ilvl="0" w:tplc="E7E4A3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E094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005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4C6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A1B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3EF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921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E1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D4B9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03076D"/>
    <w:multiLevelType w:val="hybridMultilevel"/>
    <w:tmpl w:val="19EAAF12"/>
    <w:lvl w:ilvl="0" w:tplc="F4308A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BB408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F6E2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A5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C06E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5A1B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AA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288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F68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0659380">
    <w:abstractNumId w:val="6"/>
  </w:num>
  <w:num w:numId="2" w16cid:durableId="1614052336">
    <w:abstractNumId w:val="13"/>
  </w:num>
  <w:num w:numId="3" w16cid:durableId="1412893642">
    <w:abstractNumId w:val="5"/>
  </w:num>
  <w:num w:numId="4" w16cid:durableId="1596134487">
    <w:abstractNumId w:val="7"/>
  </w:num>
  <w:num w:numId="5" w16cid:durableId="1798794873">
    <w:abstractNumId w:val="4"/>
  </w:num>
  <w:num w:numId="6" w16cid:durableId="948656837">
    <w:abstractNumId w:val="21"/>
  </w:num>
  <w:num w:numId="7" w16cid:durableId="932860">
    <w:abstractNumId w:val="22"/>
  </w:num>
  <w:num w:numId="8" w16cid:durableId="156002745">
    <w:abstractNumId w:val="9"/>
  </w:num>
  <w:num w:numId="9" w16cid:durableId="1789228831">
    <w:abstractNumId w:val="23"/>
  </w:num>
  <w:num w:numId="10" w16cid:durableId="1680235129">
    <w:abstractNumId w:val="11"/>
  </w:num>
  <w:num w:numId="11" w16cid:durableId="1654218766">
    <w:abstractNumId w:val="24"/>
  </w:num>
  <w:num w:numId="12" w16cid:durableId="1717899144">
    <w:abstractNumId w:val="1"/>
  </w:num>
  <w:num w:numId="13" w16cid:durableId="1649169749">
    <w:abstractNumId w:val="19"/>
  </w:num>
  <w:num w:numId="14" w16cid:durableId="814106250">
    <w:abstractNumId w:val="2"/>
  </w:num>
  <w:num w:numId="15" w16cid:durableId="1755273730">
    <w:abstractNumId w:val="12"/>
  </w:num>
  <w:num w:numId="16" w16cid:durableId="1081027287">
    <w:abstractNumId w:val="20"/>
  </w:num>
  <w:num w:numId="17" w16cid:durableId="2092505395">
    <w:abstractNumId w:val="16"/>
  </w:num>
  <w:num w:numId="18" w16cid:durableId="1491943422">
    <w:abstractNumId w:val="8"/>
  </w:num>
  <w:num w:numId="19" w16cid:durableId="1828937380">
    <w:abstractNumId w:val="14"/>
  </w:num>
  <w:num w:numId="20" w16cid:durableId="785389133">
    <w:abstractNumId w:val="10"/>
  </w:num>
  <w:num w:numId="21" w16cid:durableId="915016285">
    <w:abstractNumId w:val="18"/>
  </w:num>
  <w:num w:numId="22" w16cid:durableId="1180657228">
    <w:abstractNumId w:val="17"/>
  </w:num>
  <w:num w:numId="23" w16cid:durableId="2134983497">
    <w:abstractNumId w:val="15"/>
  </w:num>
  <w:num w:numId="24" w16cid:durableId="1415475209">
    <w:abstractNumId w:val="0"/>
  </w:num>
  <w:num w:numId="25" w16cid:durableId="114641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24"/>
    <w:rsid w:val="00025779"/>
    <w:rsid w:val="0005626F"/>
    <w:rsid w:val="00066E31"/>
    <w:rsid w:val="00070A09"/>
    <w:rsid w:val="0007666B"/>
    <w:rsid w:val="0009408D"/>
    <w:rsid w:val="000A4C43"/>
    <w:rsid w:val="000E64D3"/>
    <w:rsid w:val="000F1EC6"/>
    <w:rsid w:val="000F2342"/>
    <w:rsid w:val="00105611"/>
    <w:rsid w:val="00155C90"/>
    <w:rsid w:val="00180D7D"/>
    <w:rsid w:val="00180FAC"/>
    <w:rsid w:val="00183119"/>
    <w:rsid w:val="001D6063"/>
    <w:rsid w:val="001F200A"/>
    <w:rsid w:val="0023704F"/>
    <w:rsid w:val="00243355"/>
    <w:rsid w:val="00251844"/>
    <w:rsid w:val="0027540A"/>
    <w:rsid w:val="002856D9"/>
    <w:rsid w:val="002C775E"/>
    <w:rsid w:val="002E12B6"/>
    <w:rsid w:val="0032590B"/>
    <w:rsid w:val="00361917"/>
    <w:rsid w:val="00371456"/>
    <w:rsid w:val="003C42B6"/>
    <w:rsid w:val="003D0DC4"/>
    <w:rsid w:val="003E0DED"/>
    <w:rsid w:val="003F4767"/>
    <w:rsid w:val="00410FD8"/>
    <w:rsid w:val="00420774"/>
    <w:rsid w:val="00473ED3"/>
    <w:rsid w:val="004867FC"/>
    <w:rsid w:val="00497A1F"/>
    <w:rsid w:val="004E352F"/>
    <w:rsid w:val="00516882"/>
    <w:rsid w:val="00517FF4"/>
    <w:rsid w:val="005371A0"/>
    <w:rsid w:val="00540327"/>
    <w:rsid w:val="005442A6"/>
    <w:rsid w:val="0055291A"/>
    <w:rsid w:val="00554D15"/>
    <w:rsid w:val="00580E90"/>
    <w:rsid w:val="005A5059"/>
    <w:rsid w:val="005E0D3C"/>
    <w:rsid w:val="00662293"/>
    <w:rsid w:val="00692F80"/>
    <w:rsid w:val="006C5630"/>
    <w:rsid w:val="006E45DC"/>
    <w:rsid w:val="006F3A9A"/>
    <w:rsid w:val="006F595E"/>
    <w:rsid w:val="00712246"/>
    <w:rsid w:val="00757D8A"/>
    <w:rsid w:val="00780BAF"/>
    <w:rsid w:val="007E7F67"/>
    <w:rsid w:val="00805DB2"/>
    <w:rsid w:val="00833F44"/>
    <w:rsid w:val="00860A2E"/>
    <w:rsid w:val="00866B8A"/>
    <w:rsid w:val="00873E7D"/>
    <w:rsid w:val="008B6B84"/>
    <w:rsid w:val="008C23A2"/>
    <w:rsid w:val="008F2240"/>
    <w:rsid w:val="00901F48"/>
    <w:rsid w:val="00953CAD"/>
    <w:rsid w:val="009918F9"/>
    <w:rsid w:val="00996C5E"/>
    <w:rsid w:val="009D1E2D"/>
    <w:rsid w:val="009D7F60"/>
    <w:rsid w:val="00A27E25"/>
    <w:rsid w:val="00A44E6D"/>
    <w:rsid w:val="00A67B88"/>
    <w:rsid w:val="00A9687D"/>
    <w:rsid w:val="00AE06A4"/>
    <w:rsid w:val="00B113AB"/>
    <w:rsid w:val="00B15274"/>
    <w:rsid w:val="00B161FD"/>
    <w:rsid w:val="00B946D4"/>
    <w:rsid w:val="00BC2694"/>
    <w:rsid w:val="00BC288F"/>
    <w:rsid w:val="00C2614E"/>
    <w:rsid w:val="00C627A8"/>
    <w:rsid w:val="00C7185E"/>
    <w:rsid w:val="00C824DE"/>
    <w:rsid w:val="00C9099E"/>
    <w:rsid w:val="00CA7A3D"/>
    <w:rsid w:val="00CB44D0"/>
    <w:rsid w:val="00CF3CB8"/>
    <w:rsid w:val="00D04635"/>
    <w:rsid w:val="00D1043F"/>
    <w:rsid w:val="00D17C15"/>
    <w:rsid w:val="00D37BE5"/>
    <w:rsid w:val="00D71724"/>
    <w:rsid w:val="00DD0A29"/>
    <w:rsid w:val="00DE2A2B"/>
    <w:rsid w:val="00DE3E87"/>
    <w:rsid w:val="00E11F4C"/>
    <w:rsid w:val="00E222D8"/>
    <w:rsid w:val="00E23F02"/>
    <w:rsid w:val="00E31A8E"/>
    <w:rsid w:val="00E3235D"/>
    <w:rsid w:val="00E423CA"/>
    <w:rsid w:val="00E4310B"/>
    <w:rsid w:val="00E44B86"/>
    <w:rsid w:val="00E5702B"/>
    <w:rsid w:val="00E9701B"/>
    <w:rsid w:val="00EB3107"/>
    <w:rsid w:val="00F114AA"/>
    <w:rsid w:val="00F12299"/>
    <w:rsid w:val="00F51C24"/>
    <w:rsid w:val="00F53870"/>
    <w:rsid w:val="00F73255"/>
    <w:rsid w:val="00FD7C5C"/>
    <w:rsid w:val="00FE251F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C938D"/>
  <w15:docId w15:val="{301D9975-BDD7-46A6-8C11-5E4D0536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63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7540A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04635"/>
    <w:pPr>
      <w:jc w:val="center"/>
    </w:pPr>
    <w:rPr>
      <w:b/>
      <w:u w:val="single"/>
    </w:rPr>
  </w:style>
  <w:style w:type="paragraph" w:styleId="ListParagraph">
    <w:name w:val="List Paragraph"/>
    <w:basedOn w:val="Normal"/>
    <w:uiPriority w:val="34"/>
    <w:qFormat/>
    <w:rsid w:val="00517FF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6C5E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27540A"/>
    <w:rPr>
      <w:b/>
      <w:sz w:val="28"/>
      <w:lang w:eastAsia="en-US"/>
    </w:rPr>
  </w:style>
  <w:style w:type="paragraph" w:customStyle="1" w:styleId="Default">
    <w:name w:val="Default"/>
    <w:rsid w:val="00B15274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n-US" w:eastAsia="ja-JP"/>
    </w:rPr>
  </w:style>
  <w:style w:type="paragraph" w:customStyle="1" w:styleId="MyHeading2">
    <w:name w:val="My Heading 2"/>
    <w:basedOn w:val="Normal"/>
    <w:qFormat/>
    <w:rsid w:val="00A44E6D"/>
    <w:rPr>
      <w:rFonts w:ascii="Helvetica Neue Light" w:hAnsi="Helvetica Neue Light"/>
      <w:bCs/>
      <w:sz w:val="28"/>
      <w:szCs w:val="24"/>
    </w:rPr>
  </w:style>
  <w:style w:type="paragraph" w:styleId="Revision">
    <w:name w:val="Revision"/>
    <w:hidden/>
    <w:uiPriority w:val="99"/>
    <w:semiHidden/>
    <w:rsid w:val="00D17C1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8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39527DC45A844A499F9D665D5A0D4" ma:contentTypeVersion="16" ma:contentTypeDescription="Create a new document." ma:contentTypeScope="" ma:versionID="e2b638e155293ffae2a6a45cd47e4c53">
  <xsd:schema xmlns:xsd="http://www.w3.org/2001/XMLSchema" xmlns:xs="http://www.w3.org/2001/XMLSchema" xmlns:p="http://schemas.microsoft.com/office/2006/metadata/properties" xmlns:ns2="e3ba51e4-6c3c-4ccd-9728-72bf3ec2b78d" xmlns:ns3="00022fe9-26d9-4c31-8678-3a6eabb28834" targetNamespace="http://schemas.microsoft.com/office/2006/metadata/properties" ma:root="true" ma:fieldsID="8f5da22351d6e4c2f0c780009d62edc6" ns2:_="" ns3:_="">
    <xsd:import namespace="e3ba51e4-6c3c-4ccd-9728-72bf3ec2b78d"/>
    <xsd:import namespace="00022fe9-26d9-4c31-8678-3a6eabb28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a51e4-6c3c-4ccd-9728-72bf3ec2b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c945450-bc42-4247-a982-6dd36f607c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22fe9-26d9-4c31-8678-3a6eabb2883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10fea8-0949-4cb9-9662-0fdfc9548e5b}" ma:internalName="TaxCatchAll" ma:showField="CatchAllData" ma:web="00022fe9-26d9-4c31-8678-3a6eabb28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022fe9-26d9-4c31-8678-3a6eabb28834" xsi:nil="true"/>
    <lcf76f155ced4ddcb4097134ff3c332f xmlns="e3ba51e4-6c3c-4ccd-9728-72bf3ec2b78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B55CD-23BF-4C84-98FB-8482BBEA2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a51e4-6c3c-4ccd-9728-72bf3ec2b78d"/>
    <ds:schemaRef ds:uri="00022fe9-26d9-4c31-8678-3a6eabb28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0A4A6-973D-45C2-94DD-3806184523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5E5683-6260-4FB7-AAAF-5EED5EA921AC}">
  <ds:schemaRefs>
    <ds:schemaRef ds:uri="http://schemas.microsoft.com/office/2006/metadata/properties"/>
    <ds:schemaRef ds:uri="http://schemas.microsoft.com/office/infopath/2007/PartnerControls"/>
    <ds:schemaRef ds:uri="00022fe9-26d9-4c31-8678-3a6eabb28834"/>
    <ds:schemaRef ds:uri="e3ba51e4-6c3c-4ccd-9728-72bf3ec2b78d"/>
  </ds:schemaRefs>
</ds:datastoreItem>
</file>

<file path=customXml/itemProps4.xml><?xml version="1.0" encoding="utf-8"?>
<ds:datastoreItem xmlns:ds="http://schemas.openxmlformats.org/officeDocument/2006/customXml" ds:itemID="{313A6E44-9766-4F24-A857-4406929156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IRISH COMMUNITY CARE MERSEYSIDE</vt:lpstr>
    </vt:vector>
  </TitlesOfParts>
  <Company>Irish Community Care Merseyside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IRISH COMMUNITY CARE MERSEYSIDE</dc:title>
  <dc:creator>Irish Community Care Merseyside</dc:creator>
  <cp:lastModifiedBy>Martin Moran</cp:lastModifiedBy>
  <cp:revision>5</cp:revision>
  <cp:lastPrinted>2001-07-13T15:16:00Z</cp:lastPrinted>
  <dcterms:created xsi:type="dcterms:W3CDTF">2024-09-10T15:07:00Z</dcterms:created>
  <dcterms:modified xsi:type="dcterms:W3CDTF">2024-09-10T15:49:00Z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0x0101007DE39527DC45A844A499F9D665D5A0D4</vt:lpwstr>
  </property>
</Properties>
</file>